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F9" w:rsidRPr="00861C98" w:rsidRDefault="00FD74F9" w:rsidP="00FD74F9">
      <w:pPr>
        <w:jc w:val="right"/>
        <w:rPr>
          <w:rFonts w:ascii="Arial" w:hAnsi="Arial" w:cs="Arial"/>
          <w:b/>
          <w:sz w:val="18"/>
          <w:szCs w:val="18"/>
        </w:rPr>
      </w:pPr>
      <w:r w:rsidRPr="00861C98">
        <w:rPr>
          <w:rFonts w:ascii="Arial" w:hAnsi="Arial" w:cs="Arial"/>
          <w:b/>
          <w:sz w:val="18"/>
          <w:szCs w:val="18"/>
        </w:rPr>
        <w:t>DEPENDENCIA: PRESIDENCIA MUNICIPAL</w:t>
      </w:r>
    </w:p>
    <w:p w:rsidR="00FD74F9" w:rsidRPr="00861C98" w:rsidRDefault="00FD74F9" w:rsidP="00FD74F9">
      <w:pPr>
        <w:jc w:val="right"/>
        <w:rPr>
          <w:rFonts w:ascii="Arial" w:hAnsi="Arial" w:cs="Arial"/>
          <w:b/>
          <w:sz w:val="18"/>
          <w:szCs w:val="18"/>
        </w:rPr>
      </w:pPr>
    </w:p>
    <w:p w:rsidR="00FD74F9" w:rsidRPr="00861C98" w:rsidRDefault="00FD74F9" w:rsidP="007C7419">
      <w:pPr>
        <w:autoSpaceDE w:val="0"/>
        <w:autoSpaceDN w:val="0"/>
        <w:adjustRightInd w:val="0"/>
        <w:jc w:val="both"/>
        <w:rPr>
          <w:rFonts w:ascii="Arial" w:hAnsi="Arial" w:cs="Arial"/>
          <w:sz w:val="18"/>
          <w:szCs w:val="18"/>
        </w:rPr>
      </w:pPr>
      <w:r w:rsidRPr="00861C98">
        <w:rPr>
          <w:rFonts w:ascii="Arial" w:hAnsi="Arial" w:cs="Arial"/>
          <w:b/>
          <w:bCs/>
          <w:sz w:val="18"/>
          <w:szCs w:val="18"/>
        </w:rPr>
        <w:t>Q</w:t>
      </w:r>
      <w:r w:rsidR="00990C4B">
        <w:rPr>
          <w:rFonts w:ascii="Arial" w:hAnsi="Arial" w:cs="Arial"/>
          <w:b/>
          <w:bCs/>
          <w:sz w:val="18"/>
          <w:szCs w:val="18"/>
        </w:rPr>
        <w:t>UÍMICO</w:t>
      </w:r>
      <w:r w:rsidRPr="00861C98">
        <w:rPr>
          <w:rFonts w:ascii="Arial" w:hAnsi="Arial" w:cs="Arial"/>
          <w:b/>
          <w:bCs/>
          <w:sz w:val="18"/>
          <w:szCs w:val="18"/>
        </w:rPr>
        <w:t xml:space="preserve"> LUIS GUILLERMO BENÍTEZ TORRES y </w:t>
      </w:r>
      <w:r w:rsidR="0098436C">
        <w:rPr>
          <w:rFonts w:ascii="Arial" w:hAnsi="Arial" w:cs="Arial"/>
          <w:b/>
          <w:bCs/>
          <w:sz w:val="18"/>
          <w:szCs w:val="18"/>
        </w:rPr>
        <w:t>LIC. EDGAR AUGUSTO GONZÁLEZ ZATARAIN</w:t>
      </w:r>
      <w:r w:rsidRPr="00861C98">
        <w:rPr>
          <w:rFonts w:ascii="Arial" w:hAnsi="Arial" w:cs="Arial"/>
          <w:b/>
          <w:bCs/>
          <w:sz w:val="18"/>
          <w:szCs w:val="18"/>
        </w:rPr>
        <w:t xml:space="preserve">, </w:t>
      </w:r>
      <w:r w:rsidRPr="00861C98">
        <w:rPr>
          <w:rFonts w:ascii="Arial" w:hAnsi="Arial" w:cs="Arial"/>
          <w:sz w:val="18"/>
          <w:szCs w:val="18"/>
        </w:rPr>
        <w:t>Presidente Municipal Constitucional y Secretari</w:t>
      </w:r>
      <w:r w:rsidR="00277569">
        <w:rPr>
          <w:rFonts w:ascii="Arial" w:hAnsi="Arial" w:cs="Arial"/>
          <w:sz w:val="18"/>
          <w:szCs w:val="18"/>
        </w:rPr>
        <w:t>o</w:t>
      </w:r>
      <w:r w:rsidRPr="00861C98">
        <w:rPr>
          <w:rFonts w:ascii="Arial" w:hAnsi="Arial" w:cs="Arial"/>
          <w:sz w:val="18"/>
          <w:szCs w:val="18"/>
        </w:rPr>
        <w:t xml:space="preserve"> del H. Ayuntamiento de. Mazatlán, Sinaloa, respectivamente, en ejercicio de las facultades que nos confieren los artículos 115 Fracción II de la Constitución Política de los Estados Unidos Mexicanos; 45</w:t>
      </w:r>
      <w:r w:rsidR="000E0D36">
        <w:rPr>
          <w:rFonts w:ascii="Arial" w:hAnsi="Arial" w:cs="Arial"/>
          <w:sz w:val="18"/>
          <w:szCs w:val="18"/>
        </w:rPr>
        <w:t>,</w:t>
      </w:r>
      <w:r w:rsidRPr="00861C98">
        <w:rPr>
          <w:rFonts w:ascii="Arial" w:hAnsi="Arial" w:cs="Arial"/>
          <w:sz w:val="18"/>
          <w:szCs w:val="18"/>
        </w:rPr>
        <w:t xml:space="preserve"> Fracción IV, 110, 111, 125</w:t>
      </w:r>
      <w:r w:rsidR="00476241">
        <w:rPr>
          <w:rFonts w:ascii="Arial" w:hAnsi="Arial" w:cs="Arial"/>
          <w:sz w:val="18"/>
          <w:szCs w:val="18"/>
        </w:rPr>
        <w:t>,</w:t>
      </w:r>
      <w:r w:rsidRPr="00861C98">
        <w:rPr>
          <w:rFonts w:ascii="Arial" w:hAnsi="Arial" w:cs="Arial"/>
          <w:sz w:val="18"/>
          <w:szCs w:val="18"/>
        </w:rPr>
        <w:t xml:space="preserve"> Fracciones I y II de la Constitución Política del Estado de Sinaloa; y artículos 167, 172, 173 y 174 del Reglamento de Gobierno del H. Ayuntamiento del Municipio de Mazatlán, Sinaloa, </w:t>
      </w:r>
      <w:r w:rsidRPr="00861C98">
        <w:rPr>
          <w:rFonts w:ascii="Arial" w:hAnsi="Arial" w:cs="Arial"/>
          <w:iCs/>
          <w:sz w:val="18"/>
          <w:szCs w:val="18"/>
        </w:rPr>
        <w:t>y,</w:t>
      </w:r>
    </w:p>
    <w:p w:rsidR="00FD74F9" w:rsidRPr="00861C98" w:rsidRDefault="00FD74F9" w:rsidP="007C7419">
      <w:pPr>
        <w:autoSpaceDE w:val="0"/>
        <w:autoSpaceDN w:val="0"/>
        <w:adjustRightInd w:val="0"/>
        <w:jc w:val="both"/>
        <w:rPr>
          <w:rFonts w:ascii="Arial" w:hAnsi="Arial" w:cs="Arial"/>
          <w:sz w:val="18"/>
          <w:szCs w:val="18"/>
        </w:rPr>
      </w:pPr>
    </w:p>
    <w:p w:rsidR="00E15AE6" w:rsidRDefault="00BD3501" w:rsidP="00E15AE6">
      <w:pPr>
        <w:spacing w:line="276" w:lineRule="auto"/>
        <w:jc w:val="center"/>
        <w:rPr>
          <w:rFonts w:ascii="Arial" w:hAnsi="Arial" w:cs="Arial"/>
          <w:b/>
          <w:noProof/>
          <w:sz w:val="18"/>
          <w:szCs w:val="18"/>
        </w:rPr>
      </w:pPr>
      <w:r>
        <w:rPr>
          <w:rFonts w:ascii="Arial" w:hAnsi="Arial" w:cs="Arial"/>
          <w:b/>
          <w:noProof/>
          <w:sz w:val="18"/>
          <w:szCs w:val="18"/>
        </w:rPr>
        <w:t>C O N S I D E R A N D O</w:t>
      </w:r>
      <w:r w:rsidR="00E15AE6" w:rsidRPr="00E15AE6">
        <w:rPr>
          <w:rFonts w:ascii="Arial" w:hAnsi="Arial" w:cs="Arial"/>
          <w:b/>
          <w:noProof/>
          <w:sz w:val="18"/>
          <w:szCs w:val="18"/>
        </w:rPr>
        <w:t>:</w:t>
      </w:r>
      <w:r w:rsidR="00E15AE6" w:rsidRPr="00E15AE6">
        <w:rPr>
          <w:rFonts w:ascii="Arial" w:hAnsi="Arial" w:cs="Arial"/>
          <w:b/>
          <w:noProof/>
          <w:sz w:val="18"/>
          <w:szCs w:val="18"/>
        </w:rPr>
        <w:softHyphen/>
      </w:r>
    </w:p>
    <w:p w:rsidR="0074333E" w:rsidRDefault="0074333E" w:rsidP="00E15AE6">
      <w:pPr>
        <w:spacing w:line="276" w:lineRule="auto"/>
        <w:jc w:val="center"/>
        <w:rPr>
          <w:rFonts w:ascii="Arial" w:hAnsi="Arial" w:cs="Arial"/>
          <w:b/>
          <w:noProof/>
          <w:sz w:val="18"/>
          <w:szCs w:val="18"/>
        </w:rPr>
      </w:pPr>
    </w:p>
    <w:p w:rsidR="00295F3D" w:rsidRDefault="00295F3D" w:rsidP="00295F3D">
      <w:pPr>
        <w:jc w:val="both"/>
        <w:rPr>
          <w:rFonts w:ascii="Arial" w:hAnsi="Arial" w:cs="Arial"/>
          <w:noProof/>
          <w:sz w:val="18"/>
          <w:szCs w:val="18"/>
        </w:rPr>
      </w:pPr>
      <w:r>
        <w:rPr>
          <w:rFonts w:ascii="Arial" w:hAnsi="Arial" w:cs="Arial"/>
          <w:b/>
          <w:noProof/>
          <w:sz w:val="18"/>
          <w:szCs w:val="18"/>
        </w:rPr>
        <w:t>1</w:t>
      </w:r>
      <w:r w:rsidR="0074333E" w:rsidRPr="0074333E">
        <w:rPr>
          <w:rFonts w:ascii="Arial" w:hAnsi="Arial" w:cs="Arial"/>
          <w:b/>
          <w:noProof/>
          <w:sz w:val="18"/>
          <w:szCs w:val="18"/>
        </w:rPr>
        <w:t xml:space="preserve">. </w:t>
      </w:r>
      <w:r w:rsidRPr="00295F3D">
        <w:rPr>
          <w:rFonts w:ascii="Arial" w:hAnsi="Arial" w:cs="Arial"/>
          <w:noProof/>
          <w:sz w:val="18"/>
          <w:szCs w:val="18"/>
        </w:rPr>
        <w:t xml:space="preserve">Que mediante Decreto Municipal Número 31 publicado en el Periódico Oficial El Estado de Sinaloa No. 103 con fecha 25 de agosto de 2021, el H. Ayuntamiento del Municipio de Mazatlán, Sinaloa, autorizó la creación del Sistema Descentralizado del Servicio de Rastro Municipal de Mazatlán, Sinaloa, el cual tiene como principal objetivo el de promover todo tipo de acciones que coadyuven al desarrollo de las actividades pecuarias en el Municipio de Mazatlán, así como promover, ejecutarlas medidas que incrementen la industrialización de los productos y subproductos derivados del sacrificio de ganado, entre otras actividades. </w:t>
      </w:r>
    </w:p>
    <w:p w:rsidR="005D7129" w:rsidRDefault="005D7129" w:rsidP="00295F3D">
      <w:pPr>
        <w:jc w:val="both"/>
        <w:rPr>
          <w:rFonts w:ascii="Arial" w:hAnsi="Arial" w:cs="Arial"/>
          <w:noProof/>
          <w:sz w:val="18"/>
          <w:szCs w:val="18"/>
        </w:rPr>
      </w:pPr>
    </w:p>
    <w:p w:rsidR="005D7129" w:rsidRDefault="005D7129" w:rsidP="005D7129">
      <w:pPr>
        <w:jc w:val="both"/>
        <w:rPr>
          <w:rFonts w:ascii="Arial" w:hAnsi="Arial" w:cs="Arial"/>
          <w:sz w:val="18"/>
          <w:szCs w:val="18"/>
        </w:rPr>
      </w:pPr>
      <w:r w:rsidRPr="005D7129">
        <w:rPr>
          <w:rFonts w:ascii="Arial" w:hAnsi="Arial" w:cs="Arial"/>
          <w:b/>
          <w:sz w:val="18"/>
          <w:szCs w:val="18"/>
        </w:rPr>
        <w:t xml:space="preserve">2. </w:t>
      </w:r>
      <w:r w:rsidRPr="005D7129">
        <w:rPr>
          <w:rFonts w:ascii="Arial" w:hAnsi="Arial" w:cs="Arial"/>
          <w:sz w:val="18"/>
          <w:szCs w:val="18"/>
        </w:rPr>
        <w:t>El certificado Tipo Inspección Federal (TIF) se entrega a rastros, almacenes fríos e industrias que manejan productos o subproductos cárnicos que cumplen con las normas vigentes para garantizar la seguridad, higiene y calidad de todos los procesos para la obtención de carne, desde la selección del ganado, su sacrificio, manejo y almacenamiento del producto y comercialización.</w:t>
      </w:r>
    </w:p>
    <w:p w:rsidR="005D7129" w:rsidRPr="005D7129" w:rsidRDefault="005D7129" w:rsidP="005D7129">
      <w:pPr>
        <w:jc w:val="both"/>
        <w:rPr>
          <w:rFonts w:ascii="Arial" w:hAnsi="Arial" w:cs="Arial"/>
          <w:sz w:val="18"/>
          <w:szCs w:val="18"/>
        </w:rPr>
      </w:pPr>
    </w:p>
    <w:p w:rsidR="005D7129" w:rsidRPr="005D7129" w:rsidRDefault="005D7129" w:rsidP="005D7129">
      <w:pPr>
        <w:jc w:val="both"/>
        <w:rPr>
          <w:rFonts w:ascii="Arial" w:hAnsi="Arial" w:cs="Arial"/>
          <w:sz w:val="18"/>
          <w:szCs w:val="18"/>
        </w:rPr>
      </w:pPr>
      <w:r w:rsidRPr="005D7129">
        <w:rPr>
          <w:rFonts w:ascii="Arial" w:hAnsi="Arial" w:cs="Arial"/>
          <w:sz w:val="18"/>
          <w:szCs w:val="18"/>
        </w:rPr>
        <w:t>En México hay dos agencias encargadas para monitorear la inocuidad de los alimentos, tanto frescos como procesados: la COFEPRIS (Comisión Federal para la Protección contra Riesgos Sanitarios), una dependencia de la Secretaría de Salud (SSA); y la SENASICA (Servicio Nacional de Sanidad, Inocuidad y Calidad Agroalimentaria), que depende de la Secretaría de Agricultura y Desarrollo Rural (SADER).</w:t>
      </w:r>
    </w:p>
    <w:p w:rsidR="005D7129" w:rsidRPr="005D7129" w:rsidRDefault="005D7129" w:rsidP="005D7129">
      <w:pPr>
        <w:jc w:val="both"/>
        <w:rPr>
          <w:rFonts w:ascii="Arial" w:hAnsi="Arial" w:cs="Arial"/>
          <w:sz w:val="18"/>
          <w:szCs w:val="18"/>
        </w:rPr>
      </w:pPr>
    </w:p>
    <w:p w:rsidR="005D7129" w:rsidRPr="00295F3D" w:rsidRDefault="005D7129" w:rsidP="005D7129">
      <w:pPr>
        <w:jc w:val="both"/>
        <w:rPr>
          <w:rFonts w:ascii="Arial" w:hAnsi="Arial" w:cs="Arial"/>
          <w:noProof/>
          <w:sz w:val="18"/>
          <w:szCs w:val="18"/>
        </w:rPr>
      </w:pPr>
      <w:r>
        <w:rPr>
          <w:rFonts w:ascii="Arial" w:hAnsi="Arial" w:cs="Arial"/>
          <w:b/>
          <w:sz w:val="18"/>
          <w:szCs w:val="18"/>
        </w:rPr>
        <w:t>3</w:t>
      </w:r>
      <w:r w:rsidRPr="005D7129">
        <w:rPr>
          <w:rFonts w:ascii="Arial" w:hAnsi="Arial" w:cs="Arial"/>
          <w:b/>
          <w:sz w:val="18"/>
          <w:szCs w:val="18"/>
        </w:rPr>
        <w:t xml:space="preserve">. </w:t>
      </w:r>
      <w:r w:rsidRPr="005D7129">
        <w:rPr>
          <w:rFonts w:ascii="Arial" w:hAnsi="Arial" w:cs="Arial"/>
          <w:sz w:val="18"/>
          <w:szCs w:val="18"/>
        </w:rPr>
        <w:t xml:space="preserve">La Secretaria de Agricultura y Desarrollo Rural (SADER), por medio de SENASICA es la encargada de emitir la certificación TIF, con el fin de fomentar los estándares de inocuidad de productos y derivados cárnicos. Esta certificación está basada en las exigencias internacionales, lo que permite que los productos de los rastros TIF puedan usarse para la exportación a Estados Unidos de América, Canadá y Europa. Por lo que el uso de la denominación TIF en la denominación de la paramunicipal es mal empleado, ya que este es el nombre de un proceso de certificación de productos cárnicos con calidad de exportación que es como debe operar el rastro municipal manejado por la paramunicipal, </w:t>
      </w:r>
      <w:r>
        <w:rPr>
          <w:rFonts w:ascii="Arial" w:hAnsi="Arial" w:cs="Arial"/>
          <w:sz w:val="18"/>
          <w:szCs w:val="18"/>
        </w:rPr>
        <w:t xml:space="preserve">aunado a lo anterior se han presentado </w:t>
      </w:r>
      <w:r w:rsidRPr="00295F3D">
        <w:rPr>
          <w:rFonts w:ascii="Arial" w:hAnsi="Arial" w:cs="Arial"/>
          <w:noProof/>
          <w:sz w:val="18"/>
          <w:szCs w:val="18"/>
        </w:rPr>
        <w:t xml:space="preserve">diversas complicaciones ante el Sistema de Administración Tributaria (SAT) de la Secretaría de Hacienda y Crédito Público (SHCP), relacionado con el Registro Federal de Contribuyentes (RFC) como ante el Instituto Mexicano Seguro Social (IMSS) por el uso de la actual denominación Sistema Descentralizado del Servicio de Rastro Municipal de Mazatlán, Sinaloa, ante dichas instancias gubernamentales, resulta necesario cambiar tal denominación de la Paramunicipal a </w:t>
      </w:r>
      <w:r w:rsidRPr="00B315D2">
        <w:rPr>
          <w:rFonts w:ascii="Arial" w:hAnsi="Arial" w:cs="Arial"/>
          <w:b/>
          <w:noProof/>
          <w:sz w:val="18"/>
          <w:szCs w:val="18"/>
        </w:rPr>
        <w:t>RASTRO DE MAZATLÁN</w:t>
      </w:r>
      <w:r w:rsidRPr="00295F3D">
        <w:rPr>
          <w:rFonts w:ascii="Arial" w:hAnsi="Arial" w:cs="Arial"/>
          <w:noProof/>
          <w:sz w:val="18"/>
          <w:szCs w:val="18"/>
        </w:rPr>
        <w:t xml:space="preserve">, conservando todas sus facultades y obligaciones como organismo público descentralizado de la administración pública municipal con personalidad jurídica y patrimonio propio.  </w:t>
      </w:r>
    </w:p>
    <w:p w:rsidR="005D7129" w:rsidRDefault="005D7129" w:rsidP="005D7129">
      <w:pPr>
        <w:jc w:val="both"/>
        <w:rPr>
          <w:rFonts w:ascii="Arial" w:hAnsi="Arial" w:cs="Arial"/>
          <w:sz w:val="18"/>
          <w:szCs w:val="18"/>
        </w:rPr>
      </w:pPr>
    </w:p>
    <w:p w:rsidR="00295F3D" w:rsidRPr="00295F3D" w:rsidRDefault="005D7129" w:rsidP="00295F3D">
      <w:pPr>
        <w:jc w:val="both"/>
        <w:rPr>
          <w:rFonts w:ascii="Arial" w:hAnsi="Arial" w:cs="Arial"/>
          <w:noProof/>
          <w:sz w:val="18"/>
          <w:szCs w:val="18"/>
        </w:rPr>
      </w:pPr>
      <w:r>
        <w:rPr>
          <w:rFonts w:ascii="Arial" w:hAnsi="Arial" w:cs="Arial"/>
          <w:b/>
          <w:noProof/>
          <w:sz w:val="18"/>
          <w:szCs w:val="18"/>
        </w:rPr>
        <w:t>4</w:t>
      </w:r>
      <w:r w:rsidR="00295F3D" w:rsidRPr="00295F3D">
        <w:rPr>
          <w:rFonts w:ascii="Arial" w:hAnsi="Arial" w:cs="Arial"/>
          <w:b/>
          <w:noProof/>
          <w:sz w:val="18"/>
          <w:szCs w:val="18"/>
        </w:rPr>
        <w:t xml:space="preserve">. </w:t>
      </w:r>
      <w:r w:rsidR="00295F3D" w:rsidRPr="00295F3D">
        <w:rPr>
          <w:rFonts w:ascii="Arial" w:hAnsi="Arial" w:cs="Arial"/>
          <w:noProof/>
          <w:sz w:val="18"/>
          <w:szCs w:val="18"/>
        </w:rPr>
        <w:t xml:space="preserve">Que para el H. Ayuntamiento Constitucional del Municipio de Mazatlán, Sinaloa, reviste un interés muy especial el llevar a cabo iniciativas de </w:t>
      </w:r>
      <w:r>
        <w:rPr>
          <w:rFonts w:ascii="Arial" w:hAnsi="Arial" w:cs="Arial"/>
          <w:noProof/>
          <w:sz w:val="18"/>
          <w:szCs w:val="18"/>
        </w:rPr>
        <w:t>reformas</w:t>
      </w:r>
      <w:r w:rsidR="00295F3D" w:rsidRPr="00295F3D">
        <w:rPr>
          <w:rFonts w:ascii="Arial" w:hAnsi="Arial" w:cs="Arial"/>
          <w:noProof/>
          <w:sz w:val="18"/>
          <w:szCs w:val="18"/>
        </w:rPr>
        <w:t xml:space="preserve">, adición </w:t>
      </w:r>
      <w:r>
        <w:rPr>
          <w:rFonts w:ascii="Arial" w:hAnsi="Arial" w:cs="Arial"/>
          <w:noProof/>
          <w:sz w:val="18"/>
          <w:szCs w:val="18"/>
        </w:rPr>
        <w:t>o derogación</w:t>
      </w:r>
      <w:r w:rsidR="00295F3D" w:rsidRPr="00295F3D">
        <w:rPr>
          <w:rFonts w:ascii="Arial" w:hAnsi="Arial" w:cs="Arial"/>
          <w:noProof/>
          <w:sz w:val="18"/>
          <w:szCs w:val="18"/>
        </w:rPr>
        <w:t xml:space="preserve"> a los diversos Reglamentos y Decretos Municipales que vengan a ubicar a Mazatlán, como un Municipio que marcha acorde con los requerimientos que su población requiere.</w:t>
      </w:r>
    </w:p>
    <w:p w:rsidR="00295F3D" w:rsidRPr="00295F3D" w:rsidRDefault="00295F3D" w:rsidP="00295F3D">
      <w:pPr>
        <w:jc w:val="both"/>
        <w:rPr>
          <w:rFonts w:ascii="Arial" w:hAnsi="Arial" w:cs="Arial"/>
          <w:noProof/>
          <w:sz w:val="18"/>
          <w:szCs w:val="18"/>
        </w:rPr>
      </w:pPr>
    </w:p>
    <w:p w:rsidR="00295F3D" w:rsidRPr="00295F3D" w:rsidRDefault="005D7129" w:rsidP="00295F3D">
      <w:pPr>
        <w:jc w:val="both"/>
        <w:rPr>
          <w:rFonts w:ascii="Arial" w:hAnsi="Arial" w:cs="Arial"/>
          <w:noProof/>
          <w:sz w:val="18"/>
          <w:szCs w:val="18"/>
        </w:rPr>
      </w:pPr>
      <w:r>
        <w:rPr>
          <w:rFonts w:ascii="Arial" w:hAnsi="Arial" w:cs="Arial"/>
          <w:b/>
          <w:noProof/>
          <w:sz w:val="18"/>
          <w:szCs w:val="18"/>
        </w:rPr>
        <w:t>5</w:t>
      </w:r>
      <w:r w:rsidR="00295F3D" w:rsidRPr="00295F3D">
        <w:rPr>
          <w:rFonts w:ascii="Arial" w:hAnsi="Arial" w:cs="Arial"/>
          <w:b/>
          <w:noProof/>
          <w:sz w:val="18"/>
          <w:szCs w:val="18"/>
        </w:rPr>
        <w:t xml:space="preserve">. </w:t>
      </w:r>
      <w:r w:rsidR="00295F3D" w:rsidRPr="00295F3D">
        <w:rPr>
          <w:rFonts w:ascii="Arial" w:hAnsi="Arial" w:cs="Arial"/>
          <w:noProof/>
          <w:sz w:val="18"/>
          <w:szCs w:val="18"/>
        </w:rPr>
        <w:t>Que de conformidad a lo previsto por los Artículos 27, Fracciones I y IV, 79 y 81 Fracción XII, de la Ley de Gobierno Municipal del Estado de Sinaloa, en relación con los artículos 167, 168, 169, 170, 171, 172, 173, 174 y 175 del Reglamento de Gobierno del H. Ayuntamiento de Mazatlán, es facultad del H. Ayuntamiento expedir, modificar o adicionar los Reglamentos y Decretos, confiriéndose al Presidente Municipal, a los Regidores y a las Comisiones de Cabildo, atribuciones para revisar lo anterior.</w:t>
      </w:r>
    </w:p>
    <w:p w:rsidR="00295F3D" w:rsidRPr="00295F3D" w:rsidRDefault="00295F3D" w:rsidP="00295F3D">
      <w:pPr>
        <w:jc w:val="both"/>
        <w:rPr>
          <w:rFonts w:ascii="Arial" w:hAnsi="Arial" w:cs="Arial"/>
          <w:noProof/>
          <w:sz w:val="18"/>
          <w:szCs w:val="18"/>
        </w:rPr>
      </w:pPr>
    </w:p>
    <w:p w:rsidR="0074333E" w:rsidRDefault="005D7129" w:rsidP="00DB116C">
      <w:pPr>
        <w:jc w:val="both"/>
        <w:rPr>
          <w:rFonts w:ascii="Arial" w:hAnsi="Arial" w:cs="Arial"/>
          <w:sz w:val="18"/>
          <w:szCs w:val="18"/>
        </w:rPr>
      </w:pPr>
      <w:r>
        <w:rPr>
          <w:rFonts w:ascii="Arial" w:hAnsi="Arial" w:cs="Arial"/>
          <w:b/>
          <w:noProof/>
          <w:sz w:val="18"/>
          <w:szCs w:val="18"/>
        </w:rPr>
        <w:t>6</w:t>
      </w:r>
      <w:r w:rsidR="00295F3D" w:rsidRPr="00295F3D">
        <w:rPr>
          <w:rFonts w:ascii="Arial" w:hAnsi="Arial" w:cs="Arial"/>
          <w:b/>
          <w:noProof/>
          <w:sz w:val="18"/>
          <w:szCs w:val="18"/>
        </w:rPr>
        <w:t>.</w:t>
      </w:r>
      <w:r w:rsidR="00295F3D" w:rsidRPr="00295F3D">
        <w:rPr>
          <w:rFonts w:ascii="Arial" w:hAnsi="Arial" w:cs="Arial"/>
          <w:noProof/>
          <w:sz w:val="18"/>
          <w:szCs w:val="18"/>
        </w:rPr>
        <w:t xml:space="preserve"> Con base y fundamento en lo anterior</w:t>
      </w:r>
      <w:r w:rsidR="00295F3D" w:rsidRPr="00861C98">
        <w:rPr>
          <w:rFonts w:ascii="Arial" w:hAnsi="Arial" w:cs="Arial"/>
          <w:sz w:val="18"/>
          <w:szCs w:val="18"/>
        </w:rPr>
        <w:t xml:space="preserve">y, por acuerdo del H. Cabildo Municipal tomado en la Sesión Ordinaria Número </w:t>
      </w:r>
      <w:r w:rsidR="00295F3D">
        <w:rPr>
          <w:rFonts w:ascii="Arial" w:hAnsi="Arial" w:cs="Arial"/>
          <w:sz w:val="18"/>
          <w:szCs w:val="18"/>
        </w:rPr>
        <w:t>0</w:t>
      </w:r>
      <w:r w:rsidR="007058A7">
        <w:rPr>
          <w:rFonts w:ascii="Arial" w:hAnsi="Arial" w:cs="Arial"/>
          <w:sz w:val="18"/>
          <w:szCs w:val="18"/>
        </w:rPr>
        <w:t>8</w:t>
      </w:r>
      <w:r w:rsidR="00295F3D" w:rsidRPr="00861C98">
        <w:rPr>
          <w:rFonts w:ascii="Arial" w:hAnsi="Arial" w:cs="Arial"/>
          <w:sz w:val="18"/>
          <w:szCs w:val="18"/>
        </w:rPr>
        <w:t xml:space="preserve">, celebrada el día </w:t>
      </w:r>
      <w:r w:rsidR="007058A7">
        <w:rPr>
          <w:rFonts w:ascii="Arial" w:hAnsi="Arial" w:cs="Arial"/>
          <w:sz w:val="18"/>
          <w:szCs w:val="18"/>
        </w:rPr>
        <w:t>24</w:t>
      </w:r>
      <w:r w:rsidR="00295F3D" w:rsidRPr="00861C98">
        <w:rPr>
          <w:rFonts w:ascii="Arial" w:hAnsi="Arial" w:cs="Arial"/>
          <w:sz w:val="18"/>
          <w:szCs w:val="18"/>
        </w:rPr>
        <w:t xml:space="preserve"> de </w:t>
      </w:r>
      <w:r w:rsidR="00295F3D">
        <w:rPr>
          <w:rFonts w:ascii="Arial" w:hAnsi="Arial" w:cs="Arial"/>
          <w:sz w:val="18"/>
          <w:szCs w:val="18"/>
        </w:rPr>
        <w:t>febrero</w:t>
      </w:r>
      <w:r w:rsidR="00295F3D" w:rsidRPr="00861C98">
        <w:rPr>
          <w:rFonts w:ascii="Arial" w:hAnsi="Arial" w:cs="Arial"/>
          <w:sz w:val="18"/>
          <w:szCs w:val="18"/>
        </w:rPr>
        <w:t xml:space="preserve"> de 20</w:t>
      </w:r>
      <w:r w:rsidR="00295F3D">
        <w:rPr>
          <w:rFonts w:ascii="Arial" w:hAnsi="Arial" w:cs="Arial"/>
          <w:sz w:val="18"/>
          <w:szCs w:val="18"/>
        </w:rPr>
        <w:t>22</w:t>
      </w:r>
      <w:r w:rsidR="00295F3D" w:rsidRPr="00861C98">
        <w:rPr>
          <w:rFonts w:ascii="Arial" w:hAnsi="Arial" w:cs="Arial"/>
          <w:sz w:val="18"/>
          <w:szCs w:val="18"/>
        </w:rPr>
        <w:t>, el H. Ayuntamiento Constitucional del Municipio de Mazatlán, Sinaloa, ha tenido a bien autorizar</w:t>
      </w:r>
      <w:r w:rsidR="00295F3D" w:rsidRPr="00295F3D">
        <w:rPr>
          <w:rFonts w:ascii="Arial" w:hAnsi="Arial" w:cs="Arial"/>
          <w:noProof/>
          <w:sz w:val="18"/>
          <w:szCs w:val="18"/>
        </w:rPr>
        <w:t xml:space="preserve"> la </w:t>
      </w:r>
      <w:r w:rsidR="000E0D36">
        <w:rPr>
          <w:rFonts w:ascii="Arial" w:hAnsi="Arial" w:cs="Arial"/>
          <w:noProof/>
          <w:sz w:val="18"/>
          <w:szCs w:val="18"/>
        </w:rPr>
        <w:t xml:space="preserve">reforma </w:t>
      </w:r>
      <w:r w:rsidR="00295F3D" w:rsidRPr="00295F3D">
        <w:rPr>
          <w:rFonts w:ascii="Arial" w:hAnsi="Arial" w:cs="Arial"/>
          <w:noProof/>
          <w:sz w:val="18"/>
          <w:szCs w:val="18"/>
        </w:rPr>
        <w:t xml:space="preserve">de la actual denominación </w:t>
      </w:r>
      <w:r w:rsidR="00295F3D" w:rsidRPr="00295F3D">
        <w:rPr>
          <w:rFonts w:ascii="Arial" w:hAnsi="Arial" w:cs="Arial"/>
          <w:i/>
          <w:noProof/>
          <w:sz w:val="18"/>
          <w:szCs w:val="18"/>
        </w:rPr>
        <w:t>Sistema Descentralizado del Servicio de Rastro Municipal de Mazatlán, Sinaloa,</w:t>
      </w:r>
      <w:r w:rsidR="00295F3D" w:rsidRPr="00295F3D">
        <w:rPr>
          <w:rFonts w:ascii="Arial" w:hAnsi="Arial" w:cs="Arial"/>
          <w:noProof/>
          <w:sz w:val="18"/>
          <w:szCs w:val="18"/>
        </w:rPr>
        <w:t xml:space="preserve"> por la de </w:t>
      </w:r>
      <w:r w:rsidR="00295F3D" w:rsidRPr="00B315D2">
        <w:rPr>
          <w:rFonts w:ascii="Arial" w:hAnsi="Arial" w:cs="Arial"/>
          <w:b/>
          <w:noProof/>
          <w:sz w:val="18"/>
          <w:szCs w:val="18"/>
        </w:rPr>
        <w:t>Rastro de Mazatlán,</w:t>
      </w:r>
      <w:r w:rsidR="00295F3D" w:rsidRPr="00295F3D">
        <w:rPr>
          <w:rFonts w:ascii="Arial" w:hAnsi="Arial" w:cs="Arial"/>
          <w:noProof/>
          <w:sz w:val="18"/>
          <w:szCs w:val="18"/>
        </w:rPr>
        <w:t xml:space="preserve"> y como consecuencia de lo anterior autorizar la </w:t>
      </w:r>
      <w:r w:rsidR="000E0D36">
        <w:rPr>
          <w:rFonts w:ascii="Arial" w:hAnsi="Arial" w:cs="Arial"/>
          <w:noProof/>
          <w:sz w:val="18"/>
          <w:szCs w:val="18"/>
        </w:rPr>
        <w:t>reforma d</w:t>
      </w:r>
      <w:r w:rsidR="00295F3D" w:rsidRPr="00295F3D">
        <w:rPr>
          <w:rFonts w:ascii="Arial" w:hAnsi="Arial" w:cs="Arial"/>
          <w:noProof/>
          <w:sz w:val="18"/>
          <w:szCs w:val="18"/>
        </w:rPr>
        <w:t xml:space="preserve">e los artículos 1, 2, 3, 4, 5, 6, 7, </w:t>
      </w:r>
      <w:r w:rsidR="00FD369C">
        <w:rPr>
          <w:rFonts w:ascii="Arial" w:hAnsi="Arial" w:cs="Arial"/>
          <w:noProof/>
          <w:sz w:val="18"/>
          <w:szCs w:val="18"/>
        </w:rPr>
        <w:t>P</w:t>
      </w:r>
      <w:r w:rsidR="00295F3D" w:rsidRPr="00295F3D">
        <w:rPr>
          <w:rFonts w:ascii="Arial" w:hAnsi="Arial" w:cs="Arial"/>
          <w:noProof/>
          <w:sz w:val="18"/>
          <w:szCs w:val="18"/>
        </w:rPr>
        <w:t xml:space="preserve">rimer </w:t>
      </w:r>
      <w:r w:rsidR="00FD369C">
        <w:rPr>
          <w:rFonts w:ascii="Arial" w:hAnsi="Arial" w:cs="Arial"/>
          <w:noProof/>
          <w:sz w:val="18"/>
          <w:szCs w:val="18"/>
        </w:rPr>
        <w:t>P</w:t>
      </w:r>
      <w:r w:rsidR="00295F3D" w:rsidRPr="00295F3D">
        <w:rPr>
          <w:rFonts w:ascii="Arial" w:hAnsi="Arial" w:cs="Arial"/>
          <w:noProof/>
          <w:sz w:val="18"/>
          <w:szCs w:val="18"/>
        </w:rPr>
        <w:t xml:space="preserve">árrafo, 8, </w:t>
      </w:r>
      <w:r w:rsidR="00FD369C">
        <w:rPr>
          <w:rFonts w:ascii="Arial" w:hAnsi="Arial" w:cs="Arial"/>
          <w:noProof/>
          <w:sz w:val="18"/>
          <w:szCs w:val="18"/>
        </w:rPr>
        <w:t>P</w:t>
      </w:r>
      <w:r w:rsidR="00295F3D" w:rsidRPr="00295F3D">
        <w:rPr>
          <w:rFonts w:ascii="Arial" w:hAnsi="Arial" w:cs="Arial"/>
          <w:noProof/>
          <w:sz w:val="18"/>
          <w:szCs w:val="18"/>
        </w:rPr>
        <w:t xml:space="preserve">rimer y </w:t>
      </w:r>
      <w:r w:rsidR="003147BA">
        <w:rPr>
          <w:rFonts w:ascii="Arial" w:hAnsi="Arial" w:cs="Arial"/>
          <w:noProof/>
          <w:sz w:val="18"/>
          <w:szCs w:val="18"/>
        </w:rPr>
        <w:t>Ú</w:t>
      </w:r>
      <w:r w:rsidR="00295F3D" w:rsidRPr="00295F3D">
        <w:rPr>
          <w:rFonts w:ascii="Arial" w:hAnsi="Arial" w:cs="Arial"/>
          <w:noProof/>
          <w:sz w:val="18"/>
          <w:szCs w:val="18"/>
        </w:rPr>
        <w:t xml:space="preserve">ltimo </w:t>
      </w:r>
      <w:r w:rsidR="00FD369C">
        <w:rPr>
          <w:rFonts w:ascii="Arial" w:hAnsi="Arial" w:cs="Arial"/>
          <w:noProof/>
          <w:sz w:val="18"/>
          <w:szCs w:val="18"/>
        </w:rPr>
        <w:t>P</w:t>
      </w:r>
      <w:r w:rsidR="00295F3D" w:rsidRPr="00295F3D">
        <w:rPr>
          <w:rFonts w:ascii="Arial" w:hAnsi="Arial" w:cs="Arial"/>
          <w:noProof/>
          <w:sz w:val="18"/>
          <w:szCs w:val="18"/>
        </w:rPr>
        <w:t>árrafo, 9, 10, 11, 12,</w:t>
      </w:r>
      <w:r w:rsidR="003147BA">
        <w:rPr>
          <w:rFonts w:ascii="Arial" w:hAnsi="Arial" w:cs="Arial"/>
          <w:noProof/>
          <w:sz w:val="18"/>
          <w:szCs w:val="18"/>
        </w:rPr>
        <w:t xml:space="preserve"> 13, 15, fracción I, 16, fracción</w:t>
      </w:r>
      <w:r w:rsidR="00295F3D" w:rsidRPr="00295F3D">
        <w:rPr>
          <w:rFonts w:ascii="Arial" w:hAnsi="Arial" w:cs="Arial"/>
          <w:noProof/>
          <w:sz w:val="18"/>
          <w:szCs w:val="18"/>
        </w:rPr>
        <w:t xml:space="preserve"> II, 17, fracción I, 18, 20, 21, 22, 23, fracción IX, 25, fracción II, 26,</w:t>
      </w:r>
      <w:r w:rsidR="003147BA">
        <w:rPr>
          <w:rFonts w:ascii="Arial" w:hAnsi="Arial" w:cs="Arial"/>
          <w:noProof/>
          <w:sz w:val="18"/>
          <w:szCs w:val="18"/>
        </w:rPr>
        <w:t xml:space="preserve"> fracción III, 27, 28, 29, </w:t>
      </w:r>
      <w:r w:rsidR="000A7A80">
        <w:rPr>
          <w:rFonts w:ascii="Arial" w:hAnsi="Arial" w:cs="Arial"/>
          <w:noProof/>
          <w:sz w:val="18"/>
          <w:szCs w:val="18"/>
        </w:rPr>
        <w:t xml:space="preserve">30, 31, 33, 34 y 35, </w:t>
      </w:r>
      <w:r w:rsidR="000E0D36">
        <w:rPr>
          <w:rFonts w:ascii="Arial" w:hAnsi="Arial" w:cs="Arial"/>
          <w:noProof/>
          <w:sz w:val="18"/>
          <w:szCs w:val="18"/>
        </w:rPr>
        <w:t xml:space="preserve">adicionándose </w:t>
      </w:r>
      <w:r w:rsidR="00295F3D" w:rsidRPr="00295F3D">
        <w:rPr>
          <w:rFonts w:ascii="Arial" w:hAnsi="Arial" w:cs="Arial"/>
          <w:noProof/>
          <w:sz w:val="18"/>
          <w:szCs w:val="18"/>
        </w:rPr>
        <w:t xml:space="preserve">un artículo </w:t>
      </w:r>
      <w:r w:rsidR="003147BA">
        <w:rPr>
          <w:rFonts w:ascii="Arial" w:hAnsi="Arial" w:cs="Arial"/>
          <w:noProof/>
          <w:sz w:val="18"/>
          <w:szCs w:val="18"/>
        </w:rPr>
        <w:t>25 bis,</w:t>
      </w:r>
      <w:r w:rsidR="000E0D36">
        <w:rPr>
          <w:rFonts w:ascii="Arial" w:hAnsi="Arial" w:cs="Arial"/>
          <w:noProof/>
          <w:sz w:val="18"/>
          <w:szCs w:val="18"/>
        </w:rPr>
        <w:t xml:space="preserve"> derogándose </w:t>
      </w:r>
      <w:r w:rsidR="000A7A80">
        <w:rPr>
          <w:rFonts w:ascii="Arial" w:hAnsi="Arial" w:cs="Arial"/>
          <w:noProof/>
          <w:sz w:val="18"/>
          <w:szCs w:val="18"/>
        </w:rPr>
        <w:t>el artículo 32,</w:t>
      </w:r>
      <w:r w:rsidR="00295F3D" w:rsidRPr="00295F3D">
        <w:rPr>
          <w:rFonts w:ascii="Arial" w:hAnsi="Arial" w:cs="Arial"/>
          <w:noProof/>
          <w:sz w:val="18"/>
          <w:szCs w:val="18"/>
        </w:rPr>
        <w:t xml:space="preserve"> todos correspondientes al Decreto Municipal Número 31, publicado en El Periódico Oficial No. 103 El Estado de Sinaloa número de fecha 25 de agosto de 2021, por lo que</w:t>
      </w:r>
      <w:r w:rsidR="0074333E" w:rsidRPr="00861C98">
        <w:rPr>
          <w:rFonts w:ascii="Arial" w:hAnsi="Arial" w:cs="Arial"/>
          <w:sz w:val="18"/>
          <w:szCs w:val="18"/>
        </w:rPr>
        <w:t>se expide el Decreto Municipal correspondiente para quedar como sigue:</w:t>
      </w:r>
    </w:p>
    <w:p w:rsidR="0074333E" w:rsidRPr="00861C98" w:rsidRDefault="0074333E" w:rsidP="0074333E">
      <w:pPr>
        <w:jc w:val="both"/>
        <w:rPr>
          <w:rFonts w:ascii="Arial" w:hAnsi="Arial" w:cs="Arial"/>
          <w:sz w:val="18"/>
          <w:szCs w:val="18"/>
        </w:rPr>
      </w:pPr>
    </w:p>
    <w:p w:rsidR="0074333E" w:rsidRPr="00B40B04" w:rsidRDefault="0074333E" w:rsidP="0074333E">
      <w:pPr>
        <w:jc w:val="center"/>
        <w:rPr>
          <w:rFonts w:ascii="Arial" w:hAnsi="Arial" w:cs="Arial"/>
          <w:b/>
          <w:sz w:val="18"/>
          <w:szCs w:val="18"/>
        </w:rPr>
      </w:pPr>
      <w:r w:rsidRPr="00B40B04">
        <w:rPr>
          <w:rFonts w:ascii="Arial" w:hAnsi="Arial" w:cs="Arial"/>
          <w:b/>
          <w:sz w:val="18"/>
          <w:szCs w:val="18"/>
        </w:rPr>
        <w:t xml:space="preserve">DECRETO MUNICIPAL No. </w:t>
      </w:r>
      <w:r w:rsidR="00334858">
        <w:rPr>
          <w:rFonts w:ascii="Arial" w:hAnsi="Arial" w:cs="Arial"/>
          <w:b/>
          <w:sz w:val="18"/>
          <w:szCs w:val="18"/>
        </w:rPr>
        <w:t>0</w:t>
      </w:r>
      <w:r w:rsidR="003829E4">
        <w:rPr>
          <w:rFonts w:ascii="Arial" w:hAnsi="Arial" w:cs="Arial"/>
          <w:b/>
          <w:sz w:val="18"/>
          <w:szCs w:val="18"/>
        </w:rPr>
        <w:t>8</w:t>
      </w:r>
    </w:p>
    <w:p w:rsidR="0074333E" w:rsidRDefault="0074333E" w:rsidP="0074333E">
      <w:pPr>
        <w:jc w:val="both"/>
        <w:rPr>
          <w:rFonts w:ascii="Arial" w:hAnsi="Arial" w:cs="Arial"/>
          <w:b/>
          <w:sz w:val="18"/>
          <w:szCs w:val="18"/>
        </w:rPr>
      </w:pPr>
    </w:p>
    <w:p w:rsidR="00B315D2" w:rsidRDefault="00B315D2" w:rsidP="00B315D2">
      <w:pPr>
        <w:jc w:val="both"/>
        <w:rPr>
          <w:rFonts w:ascii="Arial" w:hAnsi="Arial" w:cs="Arial"/>
          <w:sz w:val="18"/>
          <w:szCs w:val="18"/>
        </w:rPr>
      </w:pPr>
      <w:r w:rsidRPr="00B315D2">
        <w:rPr>
          <w:rFonts w:ascii="Arial" w:hAnsi="Arial" w:cs="Arial"/>
          <w:b/>
          <w:sz w:val="18"/>
          <w:szCs w:val="18"/>
        </w:rPr>
        <w:t xml:space="preserve">ÚNICO. - </w:t>
      </w:r>
      <w:r w:rsidRPr="00F1455B">
        <w:rPr>
          <w:rFonts w:ascii="Arial" w:hAnsi="Arial" w:cs="Arial"/>
          <w:b/>
          <w:sz w:val="18"/>
          <w:szCs w:val="18"/>
        </w:rPr>
        <w:t xml:space="preserve">Se </w:t>
      </w:r>
      <w:r w:rsidR="000E0D36">
        <w:rPr>
          <w:rFonts w:ascii="Arial" w:hAnsi="Arial" w:cs="Arial"/>
          <w:b/>
          <w:sz w:val="18"/>
          <w:szCs w:val="18"/>
        </w:rPr>
        <w:t>reforma</w:t>
      </w:r>
      <w:r w:rsidR="00F1455B">
        <w:rPr>
          <w:rFonts w:ascii="Arial" w:hAnsi="Arial" w:cs="Arial"/>
          <w:noProof/>
          <w:sz w:val="18"/>
          <w:szCs w:val="18"/>
        </w:rPr>
        <w:t xml:space="preserve"> </w:t>
      </w:r>
      <w:r w:rsidR="000A7A80" w:rsidRPr="00295F3D">
        <w:rPr>
          <w:rFonts w:ascii="Arial" w:hAnsi="Arial" w:cs="Arial"/>
          <w:noProof/>
          <w:sz w:val="18"/>
          <w:szCs w:val="18"/>
        </w:rPr>
        <w:t xml:space="preserve">la denominación </w:t>
      </w:r>
      <w:r w:rsidR="000A7A80" w:rsidRPr="00295F3D">
        <w:rPr>
          <w:rFonts w:ascii="Arial" w:hAnsi="Arial" w:cs="Arial"/>
          <w:i/>
          <w:noProof/>
          <w:sz w:val="18"/>
          <w:szCs w:val="18"/>
        </w:rPr>
        <w:t>Sistema Descentralizado del Servicio de Rastro Municipal de Mazatlán, Sinaloa,</w:t>
      </w:r>
      <w:r w:rsidR="000A7A80" w:rsidRPr="00295F3D">
        <w:rPr>
          <w:rFonts w:ascii="Arial" w:hAnsi="Arial" w:cs="Arial"/>
          <w:noProof/>
          <w:sz w:val="18"/>
          <w:szCs w:val="18"/>
        </w:rPr>
        <w:t xml:space="preserve"> </w:t>
      </w:r>
      <w:r w:rsidR="00F1455B">
        <w:rPr>
          <w:rFonts w:ascii="Arial" w:hAnsi="Arial" w:cs="Arial"/>
          <w:noProof/>
          <w:sz w:val="18"/>
          <w:szCs w:val="18"/>
        </w:rPr>
        <w:t>para quedar como</w:t>
      </w:r>
      <w:r w:rsidR="000A7A80" w:rsidRPr="00295F3D">
        <w:rPr>
          <w:rFonts w:ascii="Arial" w:hAnsi="Arial" w:cs="Arial"/>
          <w:noProof/>
          <w:sz w:val="18"/>
          <w:szCs w:val="18"/>
        </w:rPr>
        <w:t xml:space="preserve"> </w:t>
      </w:r>
      <w:r w:rsidR="000A7A80" w:rsidRPr="00B315D2">
        <w:rPr>
          <w:rFonts w:ascii="Arial" w:hAnsi="Arial" w:cs="Arial"/>
          <w:b/>
          <w:noProof/>
          <w:sz w:val="18"/>
          <w:szCs w:val="18"/>
        </w:rPr>
        <w:t>Rastro de Mazatlán</w:t>
      </w:r>
      <w:r w:rsidR="00F1455B">
        <w:rPr>
          <w:rFonts w:ascii="Arial" w:hAnsi="Arial" w:cs="Arial"/>
          <w:b/>
          <w:noProof/>
          <w:sz w:val="18"/>
          <w:szCs w:val="18"/>
        </w:rPr>
        <w:t>;</w:t>
      </w:r>
      <w:r w:rsidR="000A7A80" w:rsidRPr="00295F3D">
        <w:rPr>
          <w:rFonts w:ascii="Arial" w:hAnsi="Arial" w:cs="Arial"/>
          <w:noProof/>
          <w:sz w:val="18"/>
          <w:szCs w:val="18"/>
        </w:rPr>
        <w:t xml:space="preserve"> </w:t>
      </w:r>
      <w:r w:rsidR="000A7A80" w:rsidRPr="00F1455B">
        <w:rPr>
          <w:rFonts w:ascii="Arial" w:hAnsi="Arial" w:cs="Arial"/>
          <w:b/>
          <w:noProof/>
          <w:sz w:val="18"/>
          <w:szCs w:val="18"/>
        </w:rPr>
        <w:t xml:space="preserve">se </w:t>
      </w:r>
      <w:r w:rsidR="000E0D36">
        <w:rPr>
          <w:rFonts w:ascii="Arial" w:hAnsi="Arial" w:cs="Arial"/>
          <w:b/>
          <w:noProof/>
          <w:sz w:val="18"/>
          <w:szCs w:val="18"/>
        </w:rPr>
        <w:t>reforman</w:t>
      </w:r>
      <w:r w:rsidR="00F1455B">
        <w:rPr>
          <w:rFonts w:ascii="Arial" w:hAnsi="Arial" w:cs="Arial"/>
          <w:noProof/>
          <w:sz w:val="18"/>
          <w:szCs w:val="18"/>
        </w:rPr>
        <w:t xml:space="preserve"> </w:t>
      </w:r>
      <w:r w:rsidR="000A7A80" w:rsidRPr="00295F3D">
        <w:rPr>
          <w:rFonts w:ascii="Arial" w:hAnsi="Arial" w:cs="Arial"/>
          <w:noProof/>
          <w:sz w:val="18"/>
          <w:szCs w:val="18"/>
        </w:rPr>
        <w:t xml:space="preserve">los artículos 1, 2, 3, 4, 5, 6, </w:t>
      </w:r>
      <w:r w:rsidR="00F1455B">
        <w:rPr>
          <w:rFonts w:ascii="Arial" w:hAnsi="Arial" w:cs="Arial"/>
          <w:noProof/>
          <w:sz w:val="18"/>
          <w:szCs w:val="18"/>
        </w:rPr>
        <w:t>el</w:t>
      </w:r>
      <w:r w:rsidR="000A7A80" w:rsidRPr="00295F3D">
        <w:rPr>
          <w:rFonts w:ascii="Arial" w:hAnsi="Arial" w:cs="Arial"/>
          <w:noProof/>
          <w:sz w:val="18"/>
          <w:szCs w:val="18"/>
        </w:rPr>
        <w:t xml:space="preserve"> </w:t>
      </w:r>
      <w:r w:rsidR="000A7A80">
        <w:rPr>
          <w:rFonts w:ascii="Arial" w:hAnsi="Arial" w:cs="Arial"/>
          <w:noProof/>
          <w:sz w:val="18"/>
          <w:szCs w:val="18"/>
        </w:rPr>
        <w:t>P</w:t>
      </w:r>
      <w:r w:rsidR="000A7A80" w:rsidRPr="00295F3D">
        <w:rPr>
          <w:rFonts w:ascii="Arial" w:hAnsi="Arial" w:cs="Arial"/>
          <w:noProof/>
          <w:sz w:val="18"/>
          <w:szCs w:val="18"/>
        </w:rPr>
        <w:t xml:space="preserve">rimer </w:t>
      </w:r>
      <w:r w:rsidR="000A7A80">
        <w:rPr>
          <w:rFonts w:ascii="Arial" w:hAnsi="Arial" w:cs="Arial"/>
          <w:noProof/>
          <w:sz w:val="18"/>
          <w:szCs w:val="18"/>
        </w:rPr>
        <w:t>P</w:t>
      </w:r>
      <w:r w:rsidR="000A7A80" w:rsidRPr="00295F3D">
        <w:rPr>
          <w:rFonts w:ascii="Arial" w:hAnsi="Arial" w:cs="Arial"/>
          <w:noProof/>
          <w:sz w:val="18"/>
          <w:szCs w:val="18"/>
        </w:rPr>
        <w:t>árrafo</w:t>
      </w:r>
      <w:r w:rsidR="00F1455B">
        <w:rPr>
          <w:rFonts w:ascii="Arial" w:hAnsi="Arial" w:cs="Arial"/>
          <w:noProof/>
          <w:sz w:val="18"/>
          <w:szCs w:val="18"/>
        </w:rPr>
        <w:t xml:space="preserve"> del artículo 7</w:t>
      </w:r>
      <w:r w:rsidR="000A7A80" w:rsidRPr="00295F3D">
        <w:rPr>
          <w:rFonts w:ascii="Arial" w:hAnsi="Arial" w:cs="Arial"/>
          <w:noProof/>
          <w:sz w:val="18"/>
          <w:szCs w:val="18"/>
        </w:rPr>
        <w:t xml:space="preserve">, </w:t>
      </w:r>
      <w:r w:rsidR="00F1455B">
        <w:rPr>
          <w:rFonts w:ascii="Arial" w:hAnsi="Arial" w:cs="Arial"/>
          <w:noProof/>
          <w:sz w:val="18"/>
          <w:szCs w:val="18"/>
        </w:rPr>
        <w:t xml:space="preserve">el </w:t>
      </w:r>
      <w:r w:rsidR="000A7A80">
        <w:rPr>
          <w:rFonts w:ascii="Arial" w:hAnsi="Arial" w:cs="Arial"/>
          <w:noProof/>
          <w:sz w:val="18"/>
          <w:szCs w:val="18"/>
        </w:rPr>
        <w:t>P</w:t>
      </w:r>
      <w:r w:rsidR="000A7A80" w:rsidRPr="00295F3D">
        <w:rPr>
          <w:rFonts w:ascii="Arial" w:hAnsi="Arial" w:cs="Arial"/>
          <w:noProof/>
          <w:sz w:val="18"/>
          <w:szCs w:val="18"/>
        </w:rPr>
        <w:t xml:space="preserve">rimer y </w:t>
      </w:r>
      <w:r w:rsidR="000A7A80">
        <w:rPr>
          <w:rFonts w:ascii="Arial" w:hAnsi="Arial" w:cs="Arial"/>
          <w:noProof/>
          <w:sz w:val="18"/>
          <w:szCs w:val="18"/>
        </w:rPr>
        <w:t>Ú</w:t>
      </w:r>
      <w:r w:rsidR="000A7A80" w:rsidRPr="00295F3D">
        <w:rPr>
          <w:rFonts w:ascii="Arial" w:hAnsi="Arial" w:cs="Arial"/>
          <w:noProof/>
          <w:sz w:val="18"/>
          <w:szCs w:val="18"/>
        </w:rPr>
        <w:t xml:space="preserve">ltimo </w:t>
      </w:r>
      <w:r w:rsidR="000A7A80">
        <w:rPr>
          <w:rFonts w:ascii="Arial" w:hAnsi="Arial" w:cs="Arial"/>
          <w:noProof/>
          <w:sz w:val="18"/>
          <w:szCs w:val="18"/>
        </w:rPr>
        <w:t>P</w:t>
      </w:r>
      <w:r w:rsidR="000A7A80" w:rsidRPr="00295F3D">
        <w:rPr>
          <w:rFonts w:ascii="Arial" w:hAnsi="Arial" w:cs="Arial"/>
          <w:noProof/>
          <w:sz w:val="18"/>
          <w:szCs w:val="18"/>
        </w:rPr>
        <w:t>árrafo</w:t>
      </w:r>
      <w:r w:rsidR="00F1455B">
        <w:rPr>
          <w:rFonts w:ascii="Arial" w:hAnsi="Arial" w:cs="Arial"/>
          <w:noProof/>
          <w:sz w:val="18"/>
          <w:szCs w:val="18"/>
        </w:rPr>
        <w:t xml:space="preserve"> del artículo 8</w:t>
      </w:r>
      <w:r w:rsidR="000A7A80" w:rsidRPr="00295F3D">
        <w:rPr>
          <w:rFonts w:ascii="Arial" w:hAnsi="Arial" w:cs="Arial"/>
          <w:noProof/>
          <w:sz w:val="18"/>
          <w:szCs w:val="18"/>
        </w:rPr>
        <w:t>, 9, 10, 11, 12,</w:t>
      </w:r>
      <w:r w:rsidR="000A7A80">
        <w:rPr>
          <w:rFonts w:ascii="Arial" w:hAnsi="Arial" w:cs="Arial"/>
          <w:noProof/>
          <w:sz w:val="18"/>
          <w:szCs w:val="18"/>
        </w:rPr>
        <w:t xml:space="preserve"> 13, </w:t>
      </w:r>
      <w:r w:rsidR="00F1455B">
        <w:rPr>
          <w:rFonts w:ascii="Arial" w:hAnsi="Arial" w:cs="Arial"/>
          <w:noProof/>
          <w:sz w:val="18"/>
          <w:szCs w:val="18"/>
        </w:rPr>
        <w:t xml:space="preserve">la </w:t>
      </w:r>
      <w:r w:rsidR="000A7A80">
        <w:rPr>
          <w:rFonts w:ascii="Arial" w:hAnsi="Arial" w:cs="Arial"/>
          <w:noProof/>
          <w:sz w:val="18"/>
          <w:szCs w:val="18"/>
        </w:rPr>
        <w:t xml:space="preserve"> fracción I</w:t>
      </w:r>
      <w:r w:rsidR="00F1455B">
        <w:rPr>
          <w:rFonts w:ascii="Arial" w:hAnsi="Arial" w:cs="Arial"/>
          <w:noProof/>
          <w:sz w:val="18"/>
          <w:szCs w:val="18"/>
        </w:rPr>
        <w:t xml:space="preserve"> del artículo 15</w:t>
      </w:r>
      <w:r w:rsidR="000A7A80">
        <w:rPr>
          <w:rFonts w:ascii="Arial" w:hAnsi="Arial" w:cs="Arial"/>
          <w:noProof/>
          <w:sz w:val="18"/>
          <w:szCs w:val="18"/>
        </w:rPr>
        <w:t xml:space="preserve">, </w:t>
      </w:r>
      <w:r w:rsidR="00F1455B">
        <w:rPr>
          <w:rFonts w:ascii="Arial" w:hAnsi="Arial" w:cs="Arial"/>
          <w:noProof/>
          <w:sz w:val="18"/>
          <w:szCs w:val="18"/>
        </w:rPr>
        <w:t>la</w:t>
      </w:r>
      <w:r w:rsidR="000A7A80">
        <w:rPr>
          <w:rFonts w:ascii="Arial" w:hAnsi="Arial" w:cs="Arial"/>
          <w:noProof/>
          <w:sz w:val="18"/>
          <w:szCs w:val="18"/>
        </w:rPr>
        <w:t xml:space="preserve"> fracción</w:t>
      </w:r>
      <w:r w:rsidR="000A7A80" w:rsidRPr="00295F3D">
        <w:rPr>
          <w:rFonts w:ascii="Arial" w:hAnsi="Arial" w:cs="Arial"/>
          <w:noProof/>
          <w:sz w:val="18"/>
          <w:szCs w:val="18"/>
        </w:rPr>
        <w:t xml:space="preserve"> II</w:t>
      </w:r>
      <w:r w:rsidR="00F1455B">
        <w:rPr>
          <w:rFonts w:ascii="Arial" w:hAnsi="Arial" w:cs="Arial"/>
          <w:noProof/>
          <w:sz w:val="18"/>
          <w:szCs w:val="18"/>
        </w:rPr>
        <w:t xml:space="preserve"> del artículo 16</w:t>
      </w:r>
      <w:r w:rsidR="000A7A80" w:rsidRPr="00295F3D">
        <w:rPr>
          <w:rFonts w:ascii="Arial" w:hAnsi="Arial" w:cs="Arial"/>
          <w:noProof/>
          <w:sz w:val="18"/>
          <w:szCs w:val="18"/>
        </w:rPr>
        <w:t xml:space="preserve">, </w:t>
      </w:r>
      <w:r w:rsidR="00F1455B">
        <w:rPr>
          <w:rFonts w:ascii="Arial" w:hAnsi="Arial" w:cs="Arial"/>
          <w:noProof/>
          <w:sz w:val="18"/>
          <w:szCs w:val="18"/>
        </w:rPr>
        <w:t xml:space="preserve">la </w:t>
      </w:r>
      <w:r w:rsidR="000A7A80" w:rsidRPr="00295F3D">
        <w:rPr>
          <w:rFonts w:ascii="Arial" w:hAnsi="Arial" w:cs="Arial"/>
          <w:noProof/>
          <w:sz w:val="18"/>
          <w:szCs w:val="18"/>
        </w:rPr>
        <w:lastRenderedPageBreak/>
        <w:t>fracción I</w:t>
      </w:r>
      <w:r w:rsidR="00F1455B">
        <w:rPr>
          <w:rFonts w:ascii="Arial" w:hAnsi="Arial" w:cs="Arial"/>
          <w:noProof/>
          <w:sz w:val="18"/>
          <w:szCs w:val="18"/>
        </w:rPr>
        <w:t xml:space="preserve"> del artículo 17</w:t>
      </w:r>
      <w:r w:rsidR="000A7A80" w:rsidRPr="00295F3D">
        <w:rPr>
          <w:rFonts w:ascii="Arial" w:hAnsi="Arial" w:cs="Arial"/>
          <w:noProof/>
          <w:sz w:val="18"/>
          <w:szCs w:val="18"/>
        </w:rPr>
        <w:t xml:space="preserve">, 18, 20, 21, 22, </w:t>
      </w:r>
      <w:r w:rsidR="00F1455B">
        <w:rPr>
          <w:rFonts w:ascii="Arial" w:hAnsi="Arial" w:cs="Arial"/>
          <w:noProof/>
          <w:sz w:val="18"/>
          <w:szCs w:val="18"/>
        </w:rPr>
        <w:t>la</w:t>
      </w:r>
      <w:r w:rsidR="000A7A80" w:rsidRPr="00295F3D">
        <w:rPr>
          <w:rFonts w:ascii="Arial" w:hAnsi="Arial" w:cs="Arial"/>
          <w:noProof/>
          <w:sz w:val="18"/>
          <w:szCs w:val="18"/>
        </w:rPr>
        <w:t xml:space="preserve"> fracción IX</w:t>
      </w:r>
      <w:r w:rsidR="00F1455B">
        <w:rPr>
          <w:rFonts w:ascii="Arial" w:hAnsi="Arial" w:cs="Arial"/>
          <w:noProof/>
          <w:sz w:val="18"/>
          <w:szCs w:val="18"/>
        </w:rPr>
        <w:t xml:space="preserve"> del artículo 23</w:t>
      </w:r>
      <w:r w:rsidR="000A7A80" w:rsidRPr="00295F3D">
        <w:rPr>
          <w:rFonts w:ascii="Arial" w:hAnsi="Arial" w:cs="Arial"/>
          <w:noProof/>
          <w:sz w:val="18"/>
          <w:szCs w:val="18"/>
        </w:rPr>
        <w:t xml:space="preserve">, </w:t>
      </w:r>
      <w:r w:rsidR="00F1455B">
        <w:rPr>
          <w:rFonts w:ascii="Arial" w:hAnsi="Arial" w:cs="Arial"/>
          <w:noProof/>
          <w:sz w:val="18"/>
          <w:szCs w:val="18"/>
        </w:rPr>
        <w:t>la</w:t>
      </w:r>
      <w:r w:rsidR="000A7A80" w:rsidRPr="00295F3D">
        <w:rPr>
          <w:rFonts w:ascii="Arial" w:hAnsi="Arial" w:cs="Arial"/>
          <w:noProof/>
          <w:sz w:val="18"/>
          <w:szCs w:val="18"/>
        </w:rPr>
        <w:t xml:space="preserve"> fracción II</w:t>
      </w:r>
      <w:r w:rsidR="00F1455B">
        <w:rPr>
          <w:rFonts w:ascii="Arial" w:hAnsi="Arial" w:cs="Arial"/>
          <w:noProof/>
          <w:sz w:val="18"/>
          <w:szCs w:val="18"/>
        </w:rPr>
        <w:t xml:space="preserve"> del artículo 25, la</w:t>
      </w:r>
      <w:r w:rsidR="000A7A80">
        <w:rPr>
          <w:rFonts w:ascii="Arial" w:hAnsi="Arial" w:cs="Arial"/>
          <w:noProof/>
          <w:sz w:val="18"/>
          <w:szCs w:val="18"/>
        </w:rPr>
        <w:t xml:space="preserve"> fracción III</w:t>
      </w:r>
      <w:r w:rsidR="00F1455B">
        <w:rPr>
          <w:rFonts w:ascii="Arial" w:hAnsi="Arial" w:cs="Arial"/>
          <w:noProof/>
          <w:sz w:val="18"/>
          <w:szCs w:val="18"/>
        </w:rPr>
        <w:t xml:space="preserve"> del artículo 26</w:t>
      </w:r>
      <w:r w:rsidR="000A7A80">
        <w:rPr>
          <w:rFonts w:ascii="Arial" w:hAnsi="Arial" w:cs="Arial"/>
          <w:noProof/>
          <w:sz w:val="18"/>
          <w:szCs w:val="18"/>
        </w:rPr>
        <w:t xml:space="preserve">, </w:t>
      </w:r>
      <w:r w:rsidR="00F1455B">
        <w:rPr>
          <w:rFonts w:ascii="Arial" w:hAnsi="Arial" w:cs="Arial"/>
          <w:noProof/>
          <w:sz w:val="18"/>
          <w:szCs w:val="18"/>
        </w:rPr>
        <w:t>27, 28, 29, 30, 31, 33, 34 y 35;</w:t>
      </w:r>
      <w:r w:rsidR="000A7A80">
        <w:rPr>
          <w:rFonts w:ascii="Arial" w:hAnsi="Arial" w:cs="Arial"/>
          <w:noProof/>
          <w:sz w:val="18"/>
          <w:szCs w:val="18"/>
        </w:rPr>
        <w:t xml:space="preserve"> se </w:t>
      </w:r>
      <w:r w:rsidR="0042121F">
        <w:rPr>
          <w:rFonts w:ascii="Arial" w:hAnsi="Arial" w:cs="Arial"/>
          <w:noProof/>
          <w:sz w:val="18"/>
          <w:szCs w:val="18"/>
        </w:rPr>
        <w:t xml:space="preserve">reforma el </w:t>
      </w:r>
      <w:r w:rsidR="000A7A80" w:rsidRPr="00295F3D">
        <w:rPr>
          <w:rFonts w:ascii="Arial" w:hAnsi="Arial" w:cs="Arial"/>
          <w:noProof/>
          <w:sz w:val="18"/>
          <w:szCs w:val="18"/>
        </w:rPr>
        <w:t xml:space="preserve">artículo </w:t>
      </w:r>
      <w:r w:rsidR="000A7A80">
        <w:rPr>
          <w:rFonts w:ascii="Arial" w:hAnsi="Arial" w:cs="Arial"/>
          <w:noProof/>
          <w:sz w:val="18"/>
          <w:szCs w:val="18"/>
        </w:rPr>
        <w:t>25</w:t>
      </w:r>
      <w:r w:rsidR="0042121F">
        <w:rPr>
          <w:rFonts w:ascii="Arial" w:hAnsi="Arial" w:cs="Arial"/>
          <w:noProof/>
          <w:sz w:val="18"/>
          <w:szCs w:val="18"/>
        </w:rPr>
        <w:t xml:space="preserve"> perteneciente al Capitulo VIII denominado </w:t>
      </w:r>
      <w:r w:rsidR="0042121F">
        <w:rPr>
          <w:rFonts w:ascii="Arial" w:hAnsi="Arial" w:cs="Arial"/>
          <w:b/>
          <w:noProof/>
          <w:sz w:val="18"/>
          <w:szCs w:val="18"/>
        </w:rPr>
        <w:t>DEL ORGANO INTERNO DE CONTROL</w:t>
      </w:r>
      <w:r w:rsidR="0042121F">
        <w:rPr>
          <w:rFonts w:ascii="Arial" w:hAnsi="Arial" w:cs="Arial"/>
          <w:noProof/>
          <w:sz w:val="18"/>
          <w:szCs w:val="18"/>
        </w:rPr>
        <w:t xml:space="preserve"> para quedar como artículo 25</w:t>
      </w:r>
      <w:r w:rsidR="000A7A80">
        <w:rPr>
          <w:rFonts w:ascii="Arial" w:hAnsi="Arial" w:cs="Arial"/>
          <w:noProof/>
          <w:sz w:val="18"/>
          <w:szCs w:val="18"/>
        </w:rPr>
        <w:t xml:space="preserve"> bis</w:t>
      </w:r>
      <w:r w:rsidR="0042121F">
        <w:rPr>
          <w:rFonts w:ascii="Arial" w:hAnsi="Arial" w:cs="Arial"/>
          <w:noProof/>
          <w:sz w:val="18"/>
          <w:szCs w:val="18"/>
        </w:rPr>
        <w:t>;</w:t>
      </w:r>
      <w:r w:rsidR="000A7A80">
        <w:rPr>
          <w:rFonts w:ascii="Arial" w:hAnsi="Arial" w:cs="Arial"/>
          <w:noProof/>
          <w:sz w:val="18"/>
          <w:szCs w:val="18"/>
        </w:rPr>
        <w:t xml:space="preserve"> </w:t>
      </w:r>
      <w:r w:rsidR="000A7A80" w:rsidRPr="0042121F">
        <w:rPr>
          <w:rFonts w:ascii="Arial" w:hAnsi="Arial" w:cs="Arial"/>
          <w:b/>
          <w:noProof/>
          <w:sz w:val="18"/>
          <w:szCs w:val="18"/>
        </w:rPr>
        <w:t xml:space="preserve">se </w:t>
      </w:r>
      <w:r w:rsidR="000E0D36">
        <w:rPr>
          <w:rFonts w:ascii="Arial" w:hAnsi="Arial" w:cs="Arial"/>
          <w:b/>
          <w:noProof/>
          <w:sz w:val="18"/>
          <w:szCs w:val="18"/>
        </w:rPr>
        <w:t>deroga</w:t>
      </w:r>
      <w:r w:rsidR="000A7A80">
        <w:rPr>
          <w:rFonts w:ascii="Arial" w:hAnsi="Arial" w:cs="Arial"/>
          <w:noProof/>
          <w:sz w:val="18"/>
          <w:szCs w:val="18"/>
        </w:rPr>
        <w:t xml:space="preserve"> el artículo 32,</w:t>
      </w:r>
      <w:r w:rsidR="000A7A80" w:rsidRPr="00295F3D">
        <w:rPr>
          <w:rFonts w:ascii="Arial" w:hAnsi="Arial" w:cs="Arial"/>
          <w:noProof/>
          <w:sz w:val="18"/>
          <w:szCs w:val="18"/>
        </w:rPr>
        <w:t xml:space="preserve"> todos</w:t>
      </w:r>
      <w:r w:rsidR="0042121F">
        <w:rPr>
          <w:rFonts w:ascii="Arial" w:hAnsi="Arial" w:cs="Arial"/>
          <w:noProof/>
          <w:sz w:val="18"/>
          <w:szCs w:val="18"/>
        </w:rPr>
        <w:t xml:space="preserve"> ellos</w:t>
      </w:r>
      <w:r w:rsidR="000A7A80" w:rsidRPr="00295F3D">
        <w:rPr>
          <w:rFonts w:ascii="Arial" w:hAnsi="Arial" w:cs="Arial"/>
          <w:noProof/>
          <w:sz w:val="18"/>
          <w:szCs w:val="18"/>
        </w:rPr>
        <w:t xml:space="preserve"> correspondientes al Decreto Municipal Número 31, publicado en El Periódico Oficial No. 103 El Estado de Sinaloa número de fecha 25 de agosto de 2021</w:t>
      </w:r>
      <w:r w:rsidRPr="00B315D2">
        <w:rPr>
          <w:rFonts w:ascii="Arial" w:hAnsi="Arial" w:cs="Arial"/>
          <w:sz w:val="18"/>
          <w:szCs w:val="18"/>
        </w:rPr>
        <w:t>, para quedar como sigue:</w:t>
      </w:r>
    </w:p>
    <w:p w:rsidR="00B315D2" w:rsidRPr="009D6D53" w:rsidRDefault="00B315D2" w:rsidP="00B315D2">
      <w:pPr>
        <w:jc w:val="both"/>
        <w:rPr>
          <w:rFonts w:ascii="Arial" w:hAnsi="Arial" w:cs="Arial"/>
          <w:b/>
          <w:i/>
          <w:sz w:val="18"/>
          <w:szCs w:val="18"/>
        </w:rPr>
      </w:pPr>
    </w:p>
    <w:p w:rsidR="00B315D2" w:rsidRDefault="00B315D2" w:rsidP="00B315D2">
      <w:pPr>
        <w:jc w:val="center"/>
        <w:rPr>
          <w:rFonts w:ascii="Arial" w:hAnsi="Arial" w:cs="Arial"/>
          <w:b/>
          <w:i/>
          <w:sz w:val="18"/>
          <w:szCs w:val="18"/>
        </w:rPr>
      </w:pPr>
      <w:r w:rsidRPr="009D6D53">
        <w:rPr>
          <w:rFonts w:ascii="Arial" w:hAnsi="Arial" w:cs="Arial"/>
          <w:b/>
          <w:i/>
          <w:sz w:val="18"/>
          <w:szCs w:val="18"/>
        </w:rPr>
        <w:t>DECRETO MUNICIPAL NÚMERO 31</w:t>
      </w:r>
    </w:p>
    <w:p w:rsidR="000A7A80" w:rsidRPr="009D6D53" w:rsidRDefault="000A7A80" w:rsidP="00B315D2">
      <w:pPr>
        <w:jc w:val="center"/>
        <w:rPr>
          <w:rFonts w:ascii="Arial" w:hAnsi="Arial" w:cs="Arial"/>
          <w:b/>
          <w:i/>
          <w:sz w:val="18"/>
          <w:szCs w:val="18"/>
        </w:rPr>
      </w:pPr>
      <w:r>
        <w:rPr>
          <w:rFonts w:ascii="Arial" w:hAnsi="Arial" w:cs="Arial"/>
          <w:b/>
          <w:i/>
          <w:sz w:val="18"/>
          <w:szCs w:val="18"/>
        </w:rPr>
        <w:t>RASTRO DE MAZATLÁN</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 </w:t>
      </w:r>
      <w:r w:rsidRPr="00B315D2">
        <w:rPr>
          <w:rFonts w:ascii="Arial" w:hAnsi="Arial" w:cs="Arial"/>
          <w:sz w:val="18"/>
          <w:szCs w:val="18"/>
        </w:rPr>
        <w:t>Se crea el Rastro de Mazatlán, como un organismo público descentralizado de la Administración Pública Municipal, con personalidad jurídica y patrimonio propio, quien contará con autonomía de gestión administrativa y presupuestal, la que ejercerá en apego a las disposiciones de la Ley del Gobierno Municipal del Estado de Sinaloa, su Reglamento Interno y demás ordenamientos legales aplicables.</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2. </w:t>
      </w:r>
      <w:r w:rsidRPr="00B315D2">
        <w:rPr>
          <w:rFonts w:ascii="Arial" w:hAnsi="Arial" w:cs="Arial"/>
          <w:sz w:val="18"/>
          <w:szCs w:val="18"/>
        </w:rPr>
        <w:t>El Rastro de Mazatlán, tendrá su domicilio en el Municipio de Mazatlán, Sinaloa.</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3. </w:t>
      </w:r>
      <w:r w:rsidRPr="00B315D2">
        <w:rPr>
          <w:rFonts w:ascii="Arial" w:hAnsi="Arial" w:cs="Arial"/>
          <w:sz w:val="18"/>
          <w:szCs w:val="18"/>
        </w:rPr>
        <w:t>El Rastro de Mazatlán, administrará los recursos humanos, materiales y financieros que aporten el Gobierno Municipal, así como los ingresos que obtenga y adquiera lícitamente por concepto de pagos de servicios por sacrificio y movilización de carne. Dichos bienes y recursos deberán tener como destino, facilitar el cumplimiento de las atribuciones y ejercicio de las facultades de dicho Rastro.</w:t>
      </w:r>
    </w:p>
    <w:p w:rsidR="00B315D2" w:rsidRPr="00B315D2" w:rsidRDefault="00B315D2" w:rsidP="00B315D2">
      <w:pPr>
        <w:jc w:val="both"/>
        <w:rPr>
          <w:rFonts w:ascii="Arial" w:hAnsi="Arial" w:cs="Arial"/>
          <w:sz w:val="18"/>
          <w:szCs w:val="18"/>
        </w:rPr>
      </w:pPr>
    </w:p>
    <w:p w:rsidR="00B315D2" w:rsidRPr="00B315D2" w:rsidRDefault="00554B55" w:rsidP="00B315D2">
      <w:pPr>
        <w:jc w:val="both"/>
        <w:rPr>
          <w:rFonts w:ascii="Arial" w:hAnsi="Arial" w:cs="Arial"/>
          <w:sz w:val="18"/>
          <w:szCs w:val="18"/>
        </w:rPr>
      </w:pPr>
      <w:r>
        <w:rPr>
          <w:rFonts w:ascii="Arial" w:hAnsi="Arial" w:cs="Arial"/>
          <w:sz w:val="18"/>
          <w:szCs w:val="18"/>
        </w:rPr>
        <w:t xml:space="preserve">… </w:t>
      </w:r>
      <w:r w:rsidR="00B315D2" w:rsidRPr="00B315D2">
        <w:rPr>
          <w:rFonts w:ascii="Arial" w:hAnsi="Arial" w:cs="Arial"/>
          <w:sz w:val="18"/>
          <w:szCs w:val="18"/>
        </w:rPr>
        <w:t xml:space="preserve">.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4. </w:t>
      </w:r>
      <w:r w:rsidRPr="00B315D2">
        <w:rPr>
          <w:rFonts w:ascii="Arial" w:hAnsi="Arial" w:cs="Arial"/>
          <w:sz w:val="18"/>
          <w:szCs w:val="18"/>
        </w:rPr>
        <w:t>El Rastro de Mazatlán, tendrá autonomía de gestión para el pleno cumplimiento de sus atribuciones y objetivos.</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5. </w:t>
      </w:r>
      <w:r w:rsidRPr="00B315D2">
        <w:rPr>
          <w:rFonts w:ascii="Arial" w:hAnsi="Arial" w:cs="Arial"/>
          <w:sz w:val="18"/>
          <w:szCs w:val="18"/>
        </w:rPr>
        <w:t>El Rastro de Mazatlán, se regirá por la Ley de Gobierno Municipal y la del Estado de Sinaloa, Ley General de Salud, el Reglamento de Bienes y Servicios de la misma, la Norma Oficial Mexicana NOM-F-123-S-1982, la Ley de Desarrollo Ganadero del Estado de Sinaloa, la Ley Federal de Sanidad Animal y su Reglamento, normas oficiales mexicanas aplicables, el Bando de Policía y Gobierno de Municipio de Mazatlán, Sinaloa, y Reglamentos respectivos, así como el Reglamento Interior del Rastro de Mazatlán.</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6. </w:t>
      </w:r>
      <w:r w:rsidRPr="00B315D2">
        <w:rPr>
          <w:rFonts w:ascii="Arial" w:hAnsi="Arial" w:cs="Arial"/>
          <w:sz w:val="18"/>
          <w:szCs w:val="18"/>
        </w:rPr>
        <w:t xml:space="preserve">Las dependencias del Gobierno Municipal, a solicitud del Rastro de Mazatlán deberán apoyar al mismo en los asuntos que les sean requeridos.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7. </w:t>
      </w:r>
      <w:r w:rsidRPr="00B315D2">
        <w:rPr>
          <w:rFonts w:ascii="Arial" w:hAnsi="Arial" w:cs="Arial"/>
          <w:sz w:val="18"/>
          <w:szCs w:val="18"/>
        </w:rPr>
        <w:t xml:space="preserve">El Rastro de Mazatlán, tiene por objeto, además de establecer las normas, políticas y procedimientos conforme a los cuales funcionará y prestará los servicios dicho Rastro, las siguientes: </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b/>
          <w:i/>
          <w:sz w:val="18"/>
          <w:szCs w:val="18"/>
        </w:rPr>
      </w:pPr>
      <w:r w:rsidRPr="009D6D53">
        <w:rPr>
          <w:rFonts w:ascii="Arial" w:hAnsi="Arial" w:cs="Arial"/>
          <w:b/>
          <w:i/>
          <w:sz w:val="18"/>
          <w:szCs w:val="18"/>
        </w:rPr>
        <w:t>I. … al VII. …</w:t>
      </w:r>
    </w:p>
    <w:p w:rsidR="00B315D2" w:rsidRPr="00B315D2" w:rsidRDefault="00B315D2" w:rsidP="00B315D2">
      <w:pPr>
        <w:jc w:val="center"/>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8. </w:t>
      </w:r>
      <w:r w:rsidRPr="00B315D2">
        <w:rPr>
          <w:rFonts w:ascii="Arial" w:hAnsi="Arial" w:cs="Arial"/>
          <w:sz w:val="18"/>
          <w:szCs w:val="18"/>
        </w:rPr>
        <w:t xml:space="preserve">El Consejo de Administración del Rastro de Mazatlán, contara con los siguientes órganos de gobierno: </w:t>
      </w:r>
    </w:p>
    <w:p w:rsidR="00B315D2" w:rsidRPr="00B315D2" w:rsidRDefault="00B315D2" w:rsidP="00B315D2">
      <w:pPr>
        <w:jc w:val="both"/>
        <w:rPr>
          <w:rFonts w:ascii="Arial" w:hAnsi="Arial" w:cs="Arial"/>
          <w:sz w:val="18"/>
          <w:szCs w:val="18"/>
        </w:rPr>
      </w:pPr>
    </w:p>
    <w:p w:rsidR="00B315D2" w:rsidRPr="009D6D53" w:rsidRDefault="00B315D2" w:rsidP="00B315D2">
      <w:pPr>
        <w:jc w:val="both"/>
        <w:rPr>
          <w:rFonts w:ascii="Arial" w:hAnsi="Arial" w:cs="Arial"/>
          <w:b/>
          <w:i/>
          <w:sz w:val="18"/>
          <w:szCs w:val="18"/>
        </w:rPr>
      </w:pPr>
      <w:r w:rsidRPr="009D6D53">
        <w:rPr>
          <w:rFonts w:ascii="Arial" w:hAnsi="Arial" w:cs="Arial"/>
          <w:b/>
          <w:i/>
          <w:sz w:val="18"/>
          <w:szCs w:val="18"/>
        </w:rPr>
        <w:t>I. … al III.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sz w:val="18"/>
          <w:szCs w:val="18"/>
        </w:rPr>
        <w:t xml:space="preserve">El Rastro de Mazatlán, contará con inspectores aprobados y asignado por el Servicio Nacional de Sanidad, Inocuidad y Calidad Agroalimentaria (SENASICA), organismo descentralizado de la Secretaría de Agricultura y Desarrollo Rural (SADER). Dichos Inspectores deberá contar con la profesión de Médico Veterinario </w:t>
      </w:r>
      <w:proofErr w:type="spellStart"/>
      <w:r w:rsidRPr="00B315D2">
        <w:rPr>
          <w:rFonts w:ascii="Arial" w:hAnsi="Arial" w:cs="Arial"/>
          <w:sz w:val="18"/>
          <w:szCs w:val="18"/>
        </w:rPr>
        <w:t>Zootenista</w:t>
      </w:r>
      <w:proofErr w:type="spellEnd"/>
      <w:r w:rsidRPr="00B315D2">
        <w:rPr>
          <w:rFonts w:ascii="Arial" w:hAnsi="Arial" w:cs="Arial"/>
          <w:sz w:val="18"/>
          <w:szCs w:val="18"/>
        </w:rPr>
        <w:t xml:space="preserve"> (MVZ).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b/>
          <w:sz w:val="18"/>
          <w:szCs w:val="18"/>
        </w:rPr>
      </w:pPr>
      <w:r w:rsidRPr="00B315D2">
        <w:rPr>
          <w:rFonts w:ascii="Arial" w:hAnsi="Arial" w:cs="Arial"/>
          <w:b/>
          <w:sz w:val="18"/>
          <w:szCs w:val="18"/>
        </w:rPr>
        <w:t xml:space="preserve">Artículo 9. </w:t>
      </w:r>
      <w:r w:rsidRPr="00B315D2">
        <w:rPr>
          <w:rFonts w:ascii="Arial" w:hAnsi="Arial" w:cs="Arial"/>
          <w:sz w:val="18"/>
          <w:szCs w:val="18"/>
        </w:rPr>
        <w:t>El Rastro de Mazatlán, deberá cumplir con las especificaciones zoosanitarias para la construcción y equipamiento de establecimientos para el sacrificio de animales y los dedicados a la industrialización de productos cárnicos, teniendo por objeto establecer las características que deberán cumplir los establecimientos en cuanto a su ubicación, construcción y equipo, de conformidad a lo establecido en la Norma Oficial Mexicana: NOM-008-ZOO-1994.</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10. </w:t>
      </w:r>
      <w:r w:rsidRPr="00B315D2">
        <w:rPr>
          <w:rFonts w:ascii="Arial" w:hAnsi="Arial" w:cs="Arial"/>
          <w:sz w:val="18"/>
          <w:szCs w:val="18"/>
        </w:rPr>
        <w:t xml:space="preserve">El Rastro de Mazatlán, deberá cumplir con el proceso sanitario de la carne, que tiene por objeto establecer los procedimientos destinados al sacrificio de animales y los que industrialicen, procesen, empaquen, refrigeren productos o subproductos cárnicos para consumo humano, con el propósito de obtener productos de óptima calidad higiénico sanitaria, de conformidad a lo establecido en la Norma Oficial Mexicana: NOM-009-Z00-1994.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11. </w:t>
      </w:r>
      <w:r w:rsidRPr="00B315D2">
        <w:rPr>
          <w:rFonts w:ascii="Arial" w:hAnsi="Arial" w:cs="Arial"/>
          <w:sz w:val="18"/>
          <w:szCs w:val="18"/>
        </w:rPr>
        <w:t xml:space="preserve">El Rastro de Mazatlán, deberá cumplir con el sacrificio humanitario de los animales, que tiene por objeto establecer los métodos de insensibilización y sacrificios de los animales, con el propósito de disminuir su sufrimiento, evitando al máximo la tensión y el miedo durante ese evento, de conformidad a lo estableado en la Norma Oficial Mexicana: NOM-033-Z00-1995.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12. </w:t>
      </w:r>
      <w:r w:rsidRPr="00B315D2">
        <w:rPr>
          <w:rFonts w:ascii="Arial" w:hAnsi="Arial" w:cs="Arial"/>
          <w:sz w:val="18"/>
          <w:szCs w:val="18"/>
        </w:rPr>
        <w:t xml:space="preserve">El Rastro de Mazatlán, vigilará y atenderá los cambios normativos aplicables, pudiendo modificar el presente decreto para cumplir con las normas oficiales vigentes, para lo cual deberá previamente someterlo al análisis y </w:t>
      </w:r>
      <w:r w:rsidRPr="00B315D2">
        <w:rPr>
          <w:rFonts w:ascii="Arial" w:hAnsi="Arial" w:cs="Arial"/>
          <w:sz w:val="18"/>
          <w:szCs w:val="18"/>
        </w:rPr>
        <w:lastRenderedPageBreak/>
        <w:t>aprobación de su Consejo de Administración y, posteriormente, remitirlo para su aprobación definitiva al Pleno del H. Ayuntamiento del Municipio de Mazatlán.</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13. </w:t>
      </w:r>
      <w:r w:rsidRPr="00B315D2">
        <w:rPr>
          <w:rFonts w:ascii="Arial" w:hAnsi="Arial" w:cs="Arial"/>
          <w:sz w:val="18"/>
          <w:szCs w:val="18"/>
        </w:rPr>
        <w:t>El Consejo de Administración, es el órgano máximo del Rastro de Mazatlán, y ejercerá sus atribuciones y responsabilidades en forma colegiada.</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Artículo 14.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15. </w:t>
      </w:r>
      <w:r w:rsidRPr="00B315D2">
        <w:rPr>
          <w:rFonts w:ascii="Arial" w:hAnsi="Arial" w:cs="Arial"/>
          <w:sz w:val="18"/>
          <w:szCs w:val="18"/>
        </w:rPr>
        <w:t xml:space="preserve">El Consejo de Administración, tendrá las siguientes atribuciones y responsabilidades: </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i/>
          <w:sz w:val="18"/>
          <w:szCs w:val="18"/>
        </w:rPr>
      </w:pPr>
      <w:r w:rsidRPr="00E91A74">
        <w:rPr>
          <w:rFonts w:ascii="Arial" w:hAnsi="Arial" w:cs="Arial"/>
          <w:b/>
          <w:i/>
          <w:sz w:val="18"/>
          <w:szCs w:val="18"/>
        </w:rPr>
        <w:t xml:space="preserve">l. </w:t>
      </w:r>
      <w:r w:rsidRPr="00E91A74">
        <w:rPr>
          <w:rFonts w:ascii="Arial" w:hAnsi="Arial" w:cs="Arial"/>
          <w:i/>
          <w:sz w:val="18"/>
          <w:szCs w:val="18"/>
        </w:rPr>
        <w:t xml:space="preserve">Revisar, modificar y aprobar en su caso los proyectos de inversiones del Rastro de Mazatlán. </w:t>
      </w:r>
    </w:p>
    <w:p w:rsidR="00B315D2" w:rsidRPr="00E91A74" w:rsidRDefault="00B315D2" w:rsidP="00B315D2">
      <w:pPr>
        <w:jc w:val="both"/>
        <w:rPr>
          <w:rFonts w:ascii="Arial" w:hAnsi="Arial" w:cs="Arial"/>
          <w:b/>
          <w:i/>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 xml:space="preserve">II. … al </w:t>
      </w:r>
      <w:r w:rsidR="00A06AF2">
        <w:rPr>
          <w:rFonts w:ascii="Arial" w:hAnsi="Arial" w:cs="Arial"/>
          <w:b/>
          <w:i/>
          <w:sz w:val="18"/>
          <w:szCs w:val="18"/>
        </w:rPr>
        <w:t>V</w:t>
      </w:r>
      <w:r w:rsidRPr="00E91A74">
        <w:rPr>
          <w:rFonts w:ascii="Arial" w:hAnsi="Arial" w:cs="Arial"/>
          <w:b/>
          <w:i/>
          <w:sz w:val="18"/>
          <w:szCs w:val="18"/>
        </w:rPr>
        <w:t>.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16. </w:t>
      </w:r>
      <w:r w:rsidRPr="00B315D2">
        <w:rPr>
          <w:rFonts w:ascii="Arial" w:hAnsi="Arial" w:cs="Arial"/>
          <w:sz w:val="18"/>
          <w:szCs w:val="18"/>
        </w:rPr>
        <w:t>El Consejo de Administración del Rastro de Mazatlán, se integrará de la siguiente manera:</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 xml:space="preserve">I.  … </w:t>
      </w:r>
    </w:p>
    <w:p w:rsidR="00B315D2" w:rsidRPr="00B315D2" w:rsidRDefault="00B315D2" w:rsidP="00B315D2">
      <w:pPr>
        <w:jc w:val="both"/>
        <w:rPr>
          <w:rFonts w:ascii="Arial" w:hAnsi="Arial" w:cs="Arial"/>
          <w:sz w:val="18"/>
          <w:szCs w:val="18"/>
        </w:rPr>
      </w:pPr>
      <w:r w:rsidRPr="00E91A74">
        <w:rPr>
          <w:rFonts w:ascii="Arial" w:hAnsi="Arial" w:cs="Arial"/>
          <w:b/>
          <w:i/>
          <w:sz w:val="18"/>
          <w:szCs w:val="18"/>
        </w:rPr>
        <w:t xml:space="preserve">II. </w:t>
      </w:r>
      <w:r w:rsidRPr="00B315D2">
        <w:rPr>
          <w:rFonts w:ascii="Arial" w:hAnsi="Arial" w:cs="Arial"/>
          <w:sz w:val="18"/>
          <w:szCs w:val="18"/>
        </w:rPr>
        <w:t>Un Secretario, que será el Presidente de la Unión Ganadera Regional de Sinaloa.</w:t>
      </w: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III. … al X. …</w:t>
      </w:r>
    </w:p>
    <w:p w:rsidR="00B315D2" w:rsidRPr="00E91A74" w:rsidRDefault="00B315D2" w:rsidP="00B315D2">
      <w:pPr>
        <w:jc w:val="both"/>
        <w:rPr>
          <w:rFonts w:ascii="Arial" w:hAnsi="Arial" w:cs="Arial"/>
          <w:b/>
          <w:i/>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 xml:space="preserve">… </w:t>
      </w:r>
    </w:p>
    <w:p w:rsidR="00B315D2" w:rsidRPr="00E91A74" w:rsidRDefault="00B315D2" w:rsidP="00B315D2">
      <w:pPr>
        <w:jc w:val="both"/>
        <w:rPr>
          <w:rFonts w:ascii="Arial" w:hAnsi="Arial" w:cs="Arial"/>
          <w:b/>
          <w:i/>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Artículo 17</w:t>
      </w:r>
      <w:r>
        <w:rPr>
          <w:rFonts w:ascii="Arial" w:hAnsi="Arial" w:cs="Arial"/>
          <w:b/>
          <w:sz w:val="18"/>
          <w:szCs w:val="18"/>
        </w:rPr>
        <w:t>.</w:t>
      </w:r>
      <w:r w:rsidRPr="00B315D2">
        <w:rPr>
          <w:rFonts w:ascii="Arial" w:hAnsi="Arial" w:cs="Arial"/>
          <w:sz w:val="18"/>
          <w:szCs w:val="18"/>
        </w:rPr>
        <w:t xml:space="preserve"> El funcionamiento del Consejo de Administración del Rastro de Mazatlán se sujetará a lo siguiente:</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i/>
          <w:sz w:val="18"/>
          <w:szCs w:val="18"/>
        </w:rPr>
      </w:pPr>
      <w:r w:rsidRPr="00E91A74">
        <w:rPr>
          <w:rFonts w:ascii="Arial" w:hAnsi="Arial" w:cs="Arial"/>
          <w:b/>
          <w:i/>
          <w:sz w:val="18"/>
          <w:szCs w:val="18"/>
        </w:rPr>
        <w:t xml:space="preserve">I. </w:t>
      </w:r>
      <w:r w:rsidRPr="00E91A74">
        <w:rPr>
          <w:rFonts w:ascii="Arial" w:hAnsi="Arial" w:cs="Arial"/>
          <w:i/>
          <w:sz w:val="18"/>
          <w:szCs w:val="18"/>
        </w:rPr>
        <w:t>Todos los miembros del Consejo de Administración tendrá derecho a voz y voto en las sesiones, a excepción del Secretario Técnico y al Representante de la Secretaría de Agricultura y Ganadería del Gobierno del Estado de Sinaloa (</w:t>
      </w:r>
      <w:proofErr w:type="spellStart"/>
      <w:r w:rsidRPr="00E91A74">
        <w:rPr>
          <w:rFonts w:ascii="Arial" w:hAnsi="Arial" w:cs="Arial"/>
          <w:i/>
          <w:sz w:val="18"/>
          <w:szCs w:val="18"/>
        </w:rPr>
        <w:t>SAyG</w:t>
      </w:r>
      <w:proofErr w:type="spellEnd"/>
      <w:r w:rsidRPr="00E91A74">
        <w:rPr>
          <w:rFonts w:ascii="Arial" w:hAnsi="Arial" w:cs="Arial"/>
          <w:i/>
          <w:sz w:val="18"/>
          <w:szCs w:val="18"/>
        </w:rPr>
        <w:t>), quienes únicamente contaran con derecho a voz.</w:t>
      </w:r>
    </w:p>
    <w:p w:rsidR="00B315D2" w:rsidRPr="00E91A74" w:rsidRDefault="00B315D2" w:rsidP="00B315D2">
      <w:pPr>
        <w:jc w:val="both"/>
        <w:rPr>
          <w:rFonts w:ascii="Arial" w:hAnsi="Arial" w:cs="Arial"/>
          <w:b/>
          <w:i/>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II. … al V.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18. </w:t>
      </w:r>
      <w:r w:rsidRPr="00B315D2">
        <w:rPr>
          <w:rFonts w:ascii="Arial" w:hAnsi="Arial" w:cs="Arial"/>
          <w:sz w:val="18"/>
          <w:szCs w:val="18"/>
        </w:rPr>
        <w:t>Lo no previsto en el presente Decreto sobre el funcionamiento del Consejo de Administración, se atenderá conforme a lo dispuesto por el Reglamento Interno del Rastro de Mazatlán, así como mediante acuerdos del propio Consejo.</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20. </w:t>
      </w:r>
      <w:r w:rsidRPr="00B315D2">
        <w:rPr>
          <w:rFonts w:ascii="Arial" w:hAnsi="Arial" w:cs="Arial"/>
          <w:sz w:val="18"/>
          <w:szCs w:val="18"/>
        </w:rPr>
        <w:t xml:space="preserve">El Rastro de Mazatlán, para garantizar los procesos de mejora continua, así como las propuestas técnicas y financieras que se sometan a discusión del interior del Consejo de Administración, contaran con un Comité Técnico integrado de la siguiente manera: </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a). … al c). …</w:t>
      </w:r>
    </w:p>
    <w:p w:rsidR="00B315D2" w:rsidRPr="00B315D2" w:rsidRDefault="00B315D2" w:rsidP="00B315D2">
      <w:pPr>
        <w:jc w:val="both"/>
        <w:rPr>
          <w:rFonts w:ascii="Arial" w:hAnsi="Arial" w:cs="Arial"/>
          <w:b/>
          <w:sz w:val="18"/>
          <w:szCs w:val="18"/>
        </w:rPr>
      </w:pPr>
    </w:p>
    <w:p w:rsidR="00B315D2" w:rsidRPr="00B315D2" w:rsidRDefault="00B315D2" w:rsidP="00B315D2">
      <w:pPr>
        <w:jc w:val="center"/>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21. </w:t>
      </w:r>
      <w:r w:rsidRPr="00B315D2">
        <w:rPr>
          <w:rFonts w:ascii="Arial" w:hAnsi="Arial" w:cs="Arial"/>
          <w:sz w:val="18"/>
          <w:szCs w:val="18"/>
        </w:rPr>
        <w:t>Al frente del Rastro de Mazatlán, estará un Director General, quien será nombrado y removido mediante propuesta que formule el Presidente al Consejo, será el Consejo quien ratificara su nombramiento o remoción.</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22. </w:t>
      </w:r>
      <w:r w:rsidRPr="00B315D2">
        <w:rPr>
          <w:rFonts w:ascii="Arial" w:hAnsi="Arial" w:cs="Arial"/>
          <w:sz w:val="18"/>
          <w:szCs w:val="18"/>
        </w:rPr>
        <w:t xml:space="preserve">La Dirección General tiene a su cargo la representación legal y administrativa del Rastro de Mazatlán, y será responsable de la ejecución de los acuerdos y resoluciones del Consejo de Administración. </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23. </w:t>
      </w:r>
      <w:r w:rsidRPr="00B315D2">
        <w:rPr>
          <w:rFonts w:ascii="Arial" w:hAnsi="Arial" w:cs="Arial"/>
          <w:sz w:val="18"/>
          <w:szCs w:val="18"/>
        </w:rPr>
        <w:t xml:space="preserve">El Director General del Consejo de Administración del Rastro de Mazatlán, tendrá las facultades siguientes: </w:t>
      </w:r>
    </w:p>
    <w:p w:rsidR="00B315D2" w:rsidRPr="00B315D2" w:rsidRDefault="00B315D2" w:rsidP="00B315D2">
      <w:pPr>
        <w:jc w:val="both"/>
        <w:rPr>
          <w:rFonts w:ascii="Arial" w:hAnsi="Arial" w:cs="Arial"/>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I. … al VIII. …</w:t>
      </w:r>
    </w:p>
    <w:p w:rsidR="00B315D2" w:rsidRPr="00B315D2" w:rsidRDefault="00B315D2" w:rsidP="00B315D2">
      <w:pPr>
        <w:jc w:val="both"/>
        <w:rPr>
          <w:rFonts w:ascii="Arial" w:hAnsi="Arial" w:cs="Arial"/>
          <w:sz w:val="18"/>
          <w:szCs w:val="18"/>
        </w:rPr>
      </w:pPr>
      <w:r w:rsidRPr="00E91A74">
        <w:rPr>
          <w:rFonts w:ascii="Arial" w:hAnsi="Arial" w:cs="Arial"/>
          <w:b/>
          <w:i/>
          <w:sz w:val="18"/>
          <w:szCs w:val="18"/>
        </w:rPr>
        <w:t xml:space="preserve">IX. </w:t>
      </w:r>
      <w:r w:rsidRPr="00B315D2">
        <w:rPr>
          <w:rFonts w:ascii="Arial" w:hAnsi="Arial" w:cs="Arial"/>
          <w:sz w:val="18"/>
          <w:szCs w:val="18"/>
        </w:rPr>
        <w:t>Celebrar contratos con asesores y/o consultorías externas y convenios con el fin de mejorar el servicio y funcionamiento de Rastro de Mazatlán.</w:t>
      </w: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X. … al XIV.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sz w:val="18"/>
          <w:szCs w:val="18"/>
        </w:rPr>
      </w:pPr>
      <w:r w:rsidRPr="00B315D2">
        <w:rPr>
          <w:rFonts w:ascii="Arial" w:hAnsi="Arial" w:cs="Arial"/>
          <w:b/>
          <w:sz w:val="18"/>
          <w:szCs w:val="18"/>
        </w:rPr>
        <w:t xml:space="preserve">Artículo 25. </w:t>
      </w:r>
      <w:r w:rsidRPr="00B315D2">
        <w:rPr>
          <w:rFonts w:ascii="Arial" w:hAnsi="Arial" w:cs="Arial"/>
          <w:sz w:val="18"/>
          <w:szCs w:val="18"/>
        </w:rPr>
        <w:t xml:space="preserve">Para ser Director General del Rastro de Mazatlán, se requiere: </w:t>
      </w:r>
    </w:p>
    <w:p w:rsidR="00B315D2" w:rsidRPr="00B315D2" w:rsidRDefault="00B315D2" w:rsidP="00B315D2">
      <w:pPr>
        <w:jc w:val="both"/>
        <w:rPr>
          <w:rFonts w:ascii="Arial" w:hAnsi="Arial" w:cs="Arial"/>
          <w:sz w:val="18"/>
          <w:szCs w:val="18"/>
        </w:rPr>
      </w:pPr>
    </w:p>
    <w:p w:rsidR="00B315D2" w:rsidRDefault="00B315D2" w:rsidP="00B315D2">
      <w:pPr>
        <w:jc w:val="both"/>
        <w:rPr>
          <w:rFonts w:ascii="Arial" w:hAnsi="Arial" w:cs="Arial"/>
          <w:b/>
          <w:i/>
          <w:sz w:val="18"/>
          <w:szCs w:val="18"/>
        </w:rPr>
      </w:pPr>
      <w:r w:rsidRPr="00E91A74">
        <w:rPr>
          <w:rFonts w:ascii="Arial" w:hAnsi="Arial" w:cs="Arial"/>
          <w:b/>
          <w:i/>
          <w:sz w:val="18"/>
          <w:szCs w:val="18"/>
        </w:rPr>
        <w:t>I. …</w:t>
      </w:r>
    </w:p>
    <w:p w:rsidR="00B315D2" w:rsidRPr="00B315D2" w:rsidRDefault="00B315D2" w:rsidP="00B315D2">
      <w:pPr>
        <w:jc w:val="both"/>
        <w:rPr>
          <w:rFonts w:ascii="Arial" w:hAnsi="Arial" w:cs="Arial"/>
          <w:b/>
          <w:sz w:val="18"/>
          <w:szCs w:val="18"/>
        </w:rPr>
      </w:pPr>
      <w:proofErr w:type="spellStart"/>
      <w:r w:rsidRPr="00E91A74">
        <w:rPr>
          <w:rFonts w:ascii="Arial" w:hAnsi="Arial" w:cs="Arial"/>
          <w:b/>
          <w:i/>
          <w:sz w:val="18"/>
          <w:szCs w:val="18"/>
        </w:rPr>
        <w:t>II.</w:t>
      </w:r>
      <w:r w:rsidR="009D6D53" w:rsidRPr="009D6D53">
        <w:rPr>
          <w:rFonts w:ascii="Arial" w:hAnsi="Arial" w:cs="Arial"/>
          <w:i/>
          <w:sz w:val="18"/>
          <w:szCs w:val="18"/>
        </w:rPr>
        <w:t>Tener</w:t>
      </w:r>
      <w:proofErr w:type="spellEnd"/>
      <w:r w:rsidR="009D6D53" w:rsidRPr="009D6D53">
        <w:rPr>
          <w:rFonts w:ascii="Arial" w:hAnsi="Arial" w:cs="Arial"/>
          <w:i/>
          <w:sz w:val="18"/>
          <w:szCs w:val="18"/>
        </w:rPr>
        <w:t xml:space="preserve"> título a nivel licenciatura</w:t>
      </w:r>
      <w:r w:rsidR="00B46130">
        <w:rPr>
          <w:rFonts w:ascii="Arial" w:hAnsi="Arial" w:cs="Arial"/>
          <w:i/>
          <w:sz w:val="18"/>
          <w:szCs w:val="18"/>
        </w:rPr>
        <w:t xml:space="preserve"> o ingeniería</w:t>
      </w:r>
      <w:r w:rsidR="009D6D53" w:rsidRPr="009D6D53">
        <w:rPr>
          <w:rFonts w:ascii="Arial" w:hAnsi="Arial" w:cs="Arial"/>
          <w:i/>
          <w:sz w:val="18"/>
          <w:szCs w:val="18"/>
        </w:rPr>
        <w:t xml:space="preserve"> y/o c</w:t>
      </w:r>
      <w:r w:rsidRPr="009D6D53">
        <w:rPr>
          <w:rFonts w:ascii="Arial" w:hAnsi="Arial" w:cs="Arial"/>
          <w:i/>
          <w:sz w:val="18"/>
          <w:szCs w:val="18"/>
        </w:rPr>
        <w:t>ontar con una experiencia laboral mínimo en el ramo de 10 años.</w:t>
      </w:r>
    </w:p>
    <w:p w:rsidR="00B315D2" w:rsidRDefault="00B315D2" w:rsidP="00B315D2">
      <w:pPr>
        <w:jc w:val="both"/>
        <w:rPr>
          <w:rFonts w:ascii="Arial" w:hAnsi="Arial" w:cs="Arial"/>
          <w:b/>
          <w:i/>
          <w:sz w:val="18"/>
          <w:szCs w:val="18"/>
        </w:rPr>
      </w:pPr>
      <w:r w:rsidRPr="00E91A74">
        <w:rPr>
          <w:rFonts w:ascii="Arial" w:hAnsi="Arial" w:cs="Arial"/>
          <w:b/>
          <w:i/>
          <w:sz w:val="18"/>
          <w:szCs w:val="18"/>
        </w:rPr>
        <w:t>III. … al VI. …</w:t>
      </w:r>
    </w:p>
    <w:p w:rsidR="000E0D36" w:rsidRPr="00E91A74" w:rsidRDefault="000E0D36" w:rsidP="00B315D2">
      <w:pPr>
        <w:jc w:val="both"/>
        <w:rPr>
          <w:rFonts w:ascii="Arial" w:hAnsi="Arial" w:cs="Arial"/>
          <w:b/>
          <w:i/>
          <w:sz w:val="18"/>
          <w:szCs w:val="18"/>
        </w:rPr>
      </w:pPr>
    </w:p>
    <w:p w:rsidR="00B315D2" w:rsidRPr="00B315D2" w:rsidRDefault="00B315D2" w:rsidP="00B315D2">
      <w:pPr>
        <w:jc w:val="both"/>
        <w:rPr>
          <w:rFonts w:ascii="Arial" w:hAnsi="Arial" w:cs="Arial"/>
          <w:b/>
          <w:sz w:val="18"/>
          <w:szCs w:val="18"/>
        </w:rPr>
      </w:pPr>
    </w:p>
    <w:p w:rsidR="00B315D2" w:rsidRPr="00B315D2" w:rsidRDefault="00B315D2" w:rsidP="009D6D53">
      <w:pPr>
        <w:jc w:val="center"/>
        <w:rPr>
          <w:rFonts w:ascii="Arial" w:hAnsi="Arial" w:cs="Arial"/>
          <w:b/>
          <w:sz w:val="18"/>
          <w:szCs w:val="18"/>
        </w:rPr>
      </w:pPr>
      <w:r w:rsidRPr="00B315D2">
        <w:rPr>
          <w:rFonts w:ascii="Arial" w:hAnsi="Arial" w:cs="Arial"/>
          <w:b/>
          <w:sz w:val="18"/>
          <w:szCs w:val="18"/>
        </w:rPr>
        <w:lastRenderedPageBreak/>
        <w:t>CAPÍTULO VIII</w:t>
      </w:r>
    </w:p>
    <w:p w:rsidR="00B315D2" w:rsidRPr="00B315D2" w:rsidRDefault="00B315D2" w:rsidP="009D6D53">
      <w:pPr>
        <w:jc w:val="center"/>
        <w:rPr>
          <w:rFonts w:ascii="Arial" w:hAnsi="Arial" w:cs="Arial"/>
          <w:b/>
          <w:sz w:val="18"/>
          <w:szCs w:val="18"/>
        </w:rPr>
      </w:pPr>
      <w:r w:rsidRPr="00B315D2">
        <w:rPr>
          <w:rFonts w:ascii="Arial" w:hAnsi="Arial" w:cs="Arial"/>
          <w:b/>
          <w:sz w:val="18"/>
          <w:szCs w:val="18"/>
        </w:rPr>
        <w:t>DEL ÓRGANO INTERNO DE CONTROL</w:t>
      </w:r>
    </w:p>
    <w:p w:rsidR="00B315D2" w:rsidRPr="00B315D2" w:rsidRDefault="00B315D2" w:rsidP="00B315D2">
      <w:pPr>
        <w:jc w:val="both"/>
        <w:rPr>
          <w:rFonts w:ascii="Arial" w:hAnsi="Arial" w:cs="Arial"/>
          <w:b/>
          <w:sz w:val="18"/>
          <w:szCs w:val="18"/>
        </w:rPr>
      </w:pPr>
    </w:p>
    <w:p w:rsidR="00A06AF2" w:rsidRDefault="00B315D2" w:rsidP="00B315D2">
      <w:pPr>
        <w:jc w:val="both"/>
        <w:rPr>
          <w:rFonts w:ascii="Arial" w:hAnsi="Arial" w:cs="Arial"/>
          <w:sz w:val="18"/>
          <w:szCs w:val="18"/>
        </w:rPr>
      </w:pPr>
      <w:r w:rsidRPr="00B315D2">
        <w:rPr>
          <w:rFonts w:ascii="Arial" w:hAnsi="Arial" w:cs="Arial"/>
          <w:b/>
          <w:sz w:val="18"/>
          <w:szCs w:val="18"/>
        </w:rPr>
        <w:t>Artículo 2</w:t>
      </w:r>
      <w:r w:rsidR="00A06AF2">
        <w:rPr>
          <w:rFonts w:ascii="Arial" w:hAnsi="Arial" w:cs="Arial"/>
          <w:b/>
          <w:sz w:val="18"/>
          <w:szCs w:val="18"/>
        </w:rPr>
        <w:t>5 BIS</w:t>
      </w:r>
      <w:r w:rsidRPr="00B315D2">
        <w:rPr>
          <w:rFonts w:ascii="Arial" w:hAnsi="Arial" w:cs="Arial"/>
          <w:b/>
          <w:sz w:val="18"/>
          <w:szCs w:val="18"/>
        </w:rPr>
        <w:t xml:space="preserve">. </w:t>
      </w:r>
      <w:r w:rsidRPr="009D6D53">
        <w:rPr>
          <w:rFonts w:ascii="Arial" w:hAnsi="Arial" w:cs="Arial"/>
          <w:sz w:val="18"/>
          <w:szCs w:val="18"/>
        </w:rPr>
        <w:t xml:space="preserve">El Rastro de Mazatlán, contará con un Órgano Interno de Control que durará en su cargo un periodo de tres años, el cual tendrá las siguientes atribuciones: </w:t>
      </w:r>
    </w:p>
    <w:p w:rsidR="00A06AF2" w:rsidRPr="00A06AF2" w:rsidRDefault="00A06AF2" w:rsidP="00B315D2">
      <w:pPr>
        <w:jc w:val="both"/>
        <w:rPr>
          <w:rFonts w:ascii="Arial" w:hAnsi="Arial" w:cs="Arial"/>
          <w:i/>
          <w:sz w:val="18"/>
          <w:szCs w:val="18"/>
        </w:rPr>
      </w:pP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I.</w:t>
      </w:r>
      <w:r w:rsidR="000E0D36">
        <w:rPr>
          <w:rFonts w:ascii="Arial" w:hAnsi="Arial" w:cs="Arial"/>
          <w:b/>
          <w:i/>
          <w:sz w:val="18"/>
          <w:szCs w:val="18"/>
        </w:rPr>
        <w:t xml:space="preserve"> </w:t>
      </w:r>
      <w:proofErr w:type="spellStart"/>
      <w:r w:rsidRPr="00A06AF2">
        <w:rPr>
          <w:rFonts w:ascii="Arial" w:hAnsi="Arial" w:cs="Arial"/>
          <w:i/>
          <w:sz w:val="18"/>
          <w:szCs w:val="18"/>
        </w:rPr>
        <w:t>Coordinadamente</w:t>
      </w:r>
      <w:proofErr w:type="spellEnd"/>
      <w:r w:rsidRPr="00A06AF2">
        <w:rPr>
          <w:rFonts w:ascii="Arial" w:hAnsi="Arial" w:cs="Arial"/>
          <w:i/>
          <w:sz w:val="18"/>
          <w:szCs w:val="18"/>
        </w:rPr>
        <w:t xml:space="preserve"> con la Unidad de Transparencia y Rendición de Cuentas, planear, programar y organizar el sistema de control y evaluación interno.</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II.</w:t>
      </w:r>
      <w:r w:rsidR="000E0D36">
        <w:rPr>
          <w:rFonts w:ascii="Arial" w:hAnsi="Arial" w:cs="Arial"/>
          <w:b/>
          <w:i/>
          <w:sz w:val="18"/>
          <w:szCs w:val="18"/>
        </w:rPr>
        <w:t xml:space="preserve"> </w:t>
      </w:r>
      <w:r w:rsidRPr="00A06AF2">
        <w:rPr>
          <w:rFonts w:ascii="Arial" w:hAnsi="Arial" w:cs="Arial"/>
          <w:i/>
          <w:sz w:val="18"/>
          <w:szCs w:val="18"/>
        </w:rPr>
        <w:t xml:space="preserve">Verificar el ingreso y el ejercicio del gasto y su congruencia con el presupuesto de egresos.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III.</w:t>
      </w:r>
      <w:r w:rsidR="000E0D36">
        <w:rPr>
          <w:rFonts w:ascii="Arial" w:hAnsi="Arial" w:cs="Arial"/>
          <w:b/>
          <w:i/>
          <w:sz w:val="18"/>
          <w:szCs w:val="18"/>
        </w:rPr>
        <w:t xml:space="preserve"> </w:t>
      </w:r>
      <w:r w:rsidRPr="00A06AF2">
        <w:rPr>
          <w:rFonts w:ascii="Arial" w:hAnsi="Arial" w:cs="Arial"/>
          <w:i/>
          <w:sz w:val="18"/>
          <w:szCs w:val="18"/>
        </w:rPr>
        <w:t xml:space="preserve">Vigilar que los recursos y aportaciones Federales, Estatales y Municipales asignados se apliquen en los términos estipulados en las Leyes, Reglamentos y convenios respectivos.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IV.</w:t>
      </w:r>
      <w:r w:rsidR="000E0D36">
        <w:rPr>
          <w:rFonts w:ascii="Arial" w:hAnsi="Arial" w:cs="Arial"/>
          <w:b/>
          <w:i/>
          <w:sz w:val="18"/>
          <w:szCs w:val="18"/>
        </w:rPr>
        <w:t xml:space="preserve"> </w:t>
      </w:r>
      <w:r w:rsidRPr="00A06AF2">
        <w:rPr>
          <w:rFonts w:ascii="Arial" w:hAnsi="Arial" w:cs="Arial"/>
          <w:i/>
          <w:sz w:val="18"/>
          <w:szCs w:val="18"/>
        </w:rPr>
        <w:t>Establecer la calendarización y las bases generales reglamentarias para la realización de auditorías internas e inspecciones.</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V.</w:t>
      </w:r>
      <w:r w:rsidR="000E0D36">
        <w:rPr>
          <w:rFonts w:ascii="Arial" w:hAnsi="Arial" w:cs="Arial"/>
          <w:b/>
          <w:i/>
          <w:sz w:val="18"/>
          <w:szCs w:val="18"/>
        </w:rPr>
        <w:t xml:space="preserve"> </w:t>
      </w:r>
      <w:r w:rsidRPr="00A06AF2">
        <w:rPr>
          <w:rFonts w:ascii="Arial" w:hAnsi="Arial" w:cs="Arial"/>
          <w:i/>
          <w:sz w:val="18"/>
          <w:szCs w:val="18"/>
        </w:rPr>
        <w:t>Participar en la entrega-recepción de las áreas administrativas del Rastro de Mazatlán.</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VI.</w:t>
      </w:r>
      <w:r w:rsidR="000E0D36">
        <w:rPr>
          <w:rFonts w:ascii="Arial" w:hAnsi="Arial" w:cs="Arial"/>
          <w:b/>
          <w:i/>
          <w:sz w:val="18"/>
          <w:szCs w:val="18"/>
        </w:rPr>
        <w:t xml:space="preserve"> </w:t>
      </w:r>
      <w:r w:rsidRPr="00A06AF2">
        <w:rPr>
          <w:rFonts w:ascii="Arial" w:hAnsi="Arial" w:cs="Arial"/>
          <w:i/>
          <w:sz w:val="18"/>
          <w:szCs w:val="18"/>
        </w:rPr>
        <w:t xml:space="preserve">Vigilar que los informes sean remitidos en tiempo y forma a las instancias correspondientes, verificando que los mismos sean publicados en la forma que establece la Normatividad.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VII.</w:t>
      </w:r>
      <w:r w:rsidR="000E0D36">
        <w:rPr>
          <w:rFonts w:ascii="Arial" w:hAnsi="Arial" w:cs="Arial"/>
          <w:b/>
          <w:i/>
          <w:sz w:val="18"/>
          <w:szCs w:val="18"/>
        </w:rPr>
        <w:t xml:space="preserve"> </w:t>
      </w:r>
      <w:r w:rsidRPr="00A06AF2">
        <w:rPr>
          <w:rFonts w:ascii="Arial" w:hAnsi="Arial" w:cs="Arial"/>
          <w:i/>
          <w:sz w:val="18"/>
          <w:szCs w:val="18"/>
        </w:rPr>
        <w:t>Participar en la elaboración y actualización de los inventarios generales de bienes muebles e inmuebles propiedad del Rastro de Mazatlán.</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VIII.</w:t>
      </w:r>
      <w:r w:rsidR="000E0D36">
        <w:rPr>
          <w:rFonts w:ascii="Arial" w:hAnsi="Arial" w:cs="Arial"/>
          <w:b/>
          <w:i/>
          <w:sz w:val="18"/>
          <w:szCs w:val="18"/>
        </w:rPr>
        <w:t xml:space="preserve"> </w:t>
      </w:r>
      <w:r w:rsidRPr="00A06AF2">
        <w:rPr>
          <w:rFonts w:ascii="Arial" w:hAnsi="Arial" w:cs="Arial"/>
          <w:i/>
          <w:sz w:val="18"/>
          <w:szCs w:val="18"/>
        </w:rPr>
        <w:t xml:space="preserve">Apoyar al Director General en la aplicación de los procedimientos administrativos, disciplinarlos y recuperativos, determinando o no la existencia de responsabilidades administrativas por incumplimiento de las obligaciones de los servidores públicos del Rastro Mazatlán, no sujetos a responsabilidad, pudiendo aplicar las sanciones disciplinarias correspondientes.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IX.</w:t>
      </w:r>
      <w:r w:rsidR="000E0D36">
        <w:rPr>
          <w:rFonts w:ascii="Arial" w:hAnsi="Arial" w:cs="Arial"/>
          <w:b/>
          <w:i/>
          <w:sz w:val="18"/>
          <w:szCs w:val="18"/>
        </w:rPr>
        <w:t xml:space="preserve"> </w:t>
      </w:r>
      <w:r w:rsidRPr="00A06AF2">
        <w:rPr>
          <w:rFonts w:ascii="Arial" w:hAnsi="Arial" w:cs="Arial"/>
          <w:i/>
          <w:sz w:val="18"/>
          <w:szCs w:val="18"/>
        </w:rPr>
        <w:t xml:space="preserve">Informar oportunamente a los servidores públicos de la Paramunicipal acerca de la obligación de manifestar sus bienes verificando que tal declaración se presente en los términos de Ley.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w:t>
      </w:r>
      <w:r w:rsidR="000E0D36">
        <w:rPr>
          <w:rFonts w:ascii="Arial" w:hAnsi="Arial" w:cs="Arial"/>
          <w:b/>
          <w:i/>
          <w:sz w:val="18"/>
          <w:szCs w:val="18"/>
        </w:rPr>
        <w:t xml:space="preserve"> </w:t>
      </w:r>
      <w:r w:rsidRPr="00A06AF2">
        <w:rPr>
          <w:rFonts w:ascii="Arial" w:hAnsi="Arial" w:cs="Arial"/>
          <w:i/>
          <w:sz w:val="18"/>
          <w:szCs w:val="18"/>
        </w:rPr>
        <w:t xml:space="preserve">Vigilar y supervisar el trabajo conjunto que realizan las diferentes áreas administrativas que integran la Paramunicipal.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XI.</w:t>
      </w:r>
      <w:r w:rsidR="000E0D36">
        <w:rPr>
          <w:rFonts w:ascii="Arial" w:hAnsi="Arial" w:cs="Arial"/>
          <w:b/>
          <w:i/>
          <w:sz w:val="18"/>
          <w:szCs w:val="18"/>
        </w:rPr>
        <w:t xml:space="preserve"> </w:t>
      </w:r>
      <w:r w:rsidRPr="00A06AF2">
        <w:rPr>
          <w:rFonts w:ascii="Arial" w:hAnsi="Arial" w:cs="Arial"/>
          <w:i/>
          <w:sz w:val="18"/>
          <w:szCs w:val="18"/>
        </w:rPr>
        <w:t xml:space="preserve">Concluido el trabajo de auditoria, informar al Director General, para efecto de que se aclare, justifiquen o comprueben las irregularidades que en su caso fueron detectadas, y se cumplan las observaciones y recomendaciones correspondientes.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XII.</w:t>
      </w:r>
      <w:r w:rsidR="000E0D36">
        <w:rPr>
          <w:rFonts w:ascii="Arial" w:hAnsi="Arial" w:cs="Arial"/>
          <w:b/>
          <w:i/>
          <w:sz w:val="18"/>
          <w:szCs w:val="18"/>
        </w:rPr>
        <w:t xml:space="preserve"> </w:t>
      </w:r>
      <w:r w:rsidRPr="00A06AF2">
        <w:rPr>
          <w:rFonts w:ascii="Arial" w:hAnsi="Arial" w:cs="Arial"/>
          <w:i/>
          <w:sz w:val="18"/>
          <w:szCs w:val="18"/>
        </w:rPr>
        <w:t>Llevar el seguimiento de las observaciones, recomendaciones y sugerencias derivadas de las revisiones efectuadas.</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XIII.</w:t>
      </w:r>
      <w:r w:rsidR="000E0D36">
        <w:rPr>
          <w:rFonts w:ascii="Arial" w:hAnsi="Arial" w:cs="Arial"/>
          <w:b/>
          <w:i/>
          <w:sz w:val="18"/>
          <w:szCs w:val="18"/>
        </w:rPr>
        <w:t xml:space="preserve"> </w:t>
      </w:r>
      <w:r w:rsidRPr="00A06AF2">
        <w:rPr>
          <w:rFonts w:ascii="Arial" w:hAnsi="Arial" w:cs="Arial"/>
          <w:i/>
          <w:sz w:val="18"/>
          <w:szCs w:val="18"/>
        </w:rPr>
        <w:t xml:space="preserve">Turnar copia del informe al Director General para que se acuerden las medidas correctivas correspondientes y si así lo propusieran o lo consideren conveniente turnar la copia a la Auditoria Superior del Estado y a la Unidad de Transparencia y Rendición de Cuentas de Gobierno del Estado.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XIV.</w:t>
      </w:r>
      <w:r w:rsidR="000E0D36">
        <w:rPr>
          <w:rFonts w:ascii="Arial" w:hAnsi="Arial" w:cs="Arial"/>
          <w:b/>
          <w:i/>
          <w:sz w:val="18"/>
          <w:szCs w:val="18"/>
        </w:rPr>
        <w:t xml:space="preserve"> </w:t>
      </w:r>
      <w:r w:rsidRPr="00A06AF2">
        <w:rPr>
          <w:rFonts w:ascii="Arial" w:hAnsi="Arial" w:cs="Arial"/>
          <w:i/>
          <w:sz w:val="18"/>
          <w:szCs w:val="18"/>
        </w:rPr>
        <w:t>Recibir todas y cada una de las quejas y denuncias formuladas en contra de los servidores públicos de la Paramunicipal, relacionados con el incumplimiento de sus obligaciones que le imponen los ordenamientos legales que rigen su desempeño.</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XV.</w:t>
      </w:r>
      <w:r w:rsidR="000E0D36">
        <w:rPr>
          <w:rFonts w:ascii="Arial" w:hAnsi="Arial" w:cs="Arial"/>
          <w:b/>
          <w:i/>
          <w:sz w:val="18"/>
          <w:szCs w:val="18"/>
        </w:rPr>
        <w:t xml:space="preserve"> </w:t>
      </w:r>
      <w:r w:rsidRPr="00A06AF2">
        <w:rPr>
          <w:rFonts w:ascii="Arial" w:hAnsi="Arial" w:cs="Arial"/>
          <w:i/>
          <w:sz w:val="18"/>
          <w:szCs w:val="18"/>
        </w:rPr>
        <w:t xml:space="preserve">Expedir copias certificadas de las constancias que obran en los archivos de su competencia cuando deban ser exhibidos en cualquier tipo de procedimientos. </w:t>
      </w:r>
    </w:p>
    <w:p w:rsidR="00A06AF2" w:rsidRPr="00A06AF2" w:rsidRDefault="00A06AF2" w:rsidP="00A06AF2">
      <w:pPr>
        <w:jc w:val="both"/>
        <w:rPr>
          <w:rFonts w:ascii="Arial" w:hAnsi="Arial" w:cs="Arial"/>
          <w:i/>
          <w:sz w:val="18"/>
          <w:szCs w:val="18"/>
        </w:rPr>
      </w:pPr>
      <w:r w:rsidRPr="00A06AF2">
        <w:rPr>
          <w:rFonts w:ascii="Arial" w:hAnsi="Arial" w:cs="Arial"/>
          <w:b/>
          <w:i/>
          <w:sz w:val="18"/>
          <w:szCs w:val="18"/>
        </w:rPr>
        <w:t>XVI.</w:t>
      </w:r>
      <w:r w:rsidR="000E0D36">
        <w:rPr>
          <w:rFonts w:ascii="Arial" w:hAnsi="Arial" w:cs="Arial"/>
          <w:b/>
          <w:i/>
          <w:sz w:val="18"/>
          <w:szCs w:val="18"/>
        </w:rPr>
        <w:t xml:space="preserve"> </w:t>
      </w:r>
      <w:r w:rsidRPr="00A06AF2">
        <w:rPr>
          <w:rFonts w:ascii="Arial" w:hAnsi="Arial" w:cs="Arial"/>
          <w:i/>
          <w:sz w:val="18"/>
          <w:szCs w:val="18"/>
        </w:rPr>
        <w:t xml:space="preserve">Instaurar los procedimientos de investigación de inicio de procedimientos, Juicios ante el Tribunal de Justicia Administrativa del Estado de Sinaloa, así como las denuncias y/o querellas ante la Fiscalía General de la República o Fiscalía del Estado de Sinaloa. </w:t>
      </w:r>
    </w:p>
    <w:p w:rsidR="00B315D2" w:rsidRPr="00A06AF2" w:rsidRDefault="00A06AF2" w:rsidP="00A06AF2">
      <w:pPr>
        <w:jc w:val="both"/>
        <w:rPr>
          <w:rFonts w:ascii="Arial" w:hAnsi="Arial" w:cs="Arial"/>
          <w:i/>
          <w:sz w:val="18"/>
          <w:szCs w:val="18"/>
        </w:rPr>
      </w:pPr>
      <w:r w:rsidRPr="00A06AF2">
        <w:rPr>
          <w:rFonts w:ascii="Arial" w:hAnsi="Arial" w:cs="Arial"/>
          <w:b/>
          <w:i/>
          <w:sz w:val="18"/>
          <w:szCs w:val="18"/>
        </w:rPr>
        <w:t>XVII.</w:t>
      </w:r>
      <w:r w:rsidR="000E0D36">
        <w:rPr>
          <w:rFonts w:ascii="Arial" w:hAnsi="Arial" w:cs="Arial"/>
          <w:b/>
          <w:i/>
          <w:sz w:val="18"/>
          <w:szCs w:val="18"/>
        </w:rPr>
        <w:t xml:space="preserve"> </w:t>
      </w:r>
      <w:r w:rsidRPr="00A06AF2">
        <w:rPr>
          <w:rFonts w:ascii="Arial" w:hAnsi="Arial" w:cs="Arial"/>
          <w:i/>
          <w:sz w:val="18"/>
          <w:szCs w:val="18"/>
        </w:rPr>
        <w:t xml:space="preserve">Las demás, que de acuerdo a la naturaleza de su cargo le competan o sean encomendadas por el Director General como aquellas otras señaladas en la Ley General de Responsabilidades Públicas, Ley de Responsabilidades Administrativas del Estado de Sinaloa, así como todas aquellas que le confieran atribuciones. </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Artículo 2</w:t>
      </w:r>
      <w:r w:rsidR="00A06AF2">
        <w:rPr>
          <w:rFonts w:ascii="Arial" w:hAnsi="Arial" w:cs="Arial"/>
          <w:b/>
          <w:sz w:val="18"/>
          <w:szCs w:val="18"/>
        </w:rPr>
        <w:t>6</w:t>
      </w:r>
      <w:r w:rsidRPr="00B315D2">
        <w:rPr>
          <w:rFonts w:ascii="Arial" w:hAnsi="Arial" w:cs="Arial"/>
          <w:b/>
          <w:sz w:val="18"/>
          <w:szCs w:val="18"/>
        </w:rPr>
        <w:t xml:space="preserve">. </w:t>
      </w:r>
      <w:r w:rsidRPr="009D6D53">
        <w:rPr>
          <w:rFonts w:ascii="Arial" w:hAnsi="Arial" w:cs="Arial"/>
          <w:sz w:val="18"/>
          <w:szCs w:val="18"/>
        </w:rPr>
        <w:t xml:space="preserve">El patrimonio del Rastro de Mazatlán se constituirá por: </w:t>
      </w:r>
    </w:p>
    <w:p w:rsidR="00B315D2" w:rsidRPr="00B315D2" w:rsidRDefault="00B315D2" w:rsidP="00B315D2">
      <w:pPr>
        <w:jc w:val="both"/>
        <w:rPr>
          <w:rFonts w:ascii="Arial" w:hAnsi="Arial" w:cs="Arial"/>
          <w:b/>
          <w:sz w:val="18"/>
          <w:szCs w:val="18"/>
        </w:rPr>
      </w:pPr>
    </w:p>
    <w:p w:rsidR="000E0D36" w:rsidRDefault="009D6D53" w:rsidP="00B315D2">
      <w:pPr>
        <w:jc w:val="both"/>
        <w:rPr>
          <w:rFonts w:ascii="Arial" w:hAnsi="Arial" w:cs="Arial"/>
          <w:b/>
          <w:sz w:val="18"/>
          <w:szCs w:val="18"/>
        </w:rPr>
      </w:pPr>
      <w:r w:rsidRPr="009D6D53">
        <w:rPr>
          <w:rFonts w:ascii="Arial" w:hAnsi="Arial" w:cs="Arial"/>
          <w:b/>
          <w:sz w:val="18"/>
          <w:szCs w:val="18"/>
        </w:rPr>
        <w:t>I.</w:t>
      </w:r>
      <w:r w:rsidR="00A06AF2">
        <w:rPr>
          <w:rFonts w:ascii="Arial" w:hAnsi="Arial" w:cs="Arial"/>
          <w:b/>
          <w:sz w:val="18"/>
          <w:szCs w:val="18"/>
        </w:rPr>
        <w:t xml:space="preserve"> … a la </w:t>
      </w:r>
      <w:r w:rsidR="00B315D2" w:rsidRPr="00B315D2">
        <w:rPr>
          <w:rFonts w:ascii="Arial" w:hAnsi="Arial" w:cs="Arial"/>
          <w:b/>
          <w:sz w:val="18"/>
          <w:szCs w:val="18"/>
        </w:rPr>
        <w:t>II.</w:t>
      </w:r>
      <w:r w:rsidR="00A06AF2">
        <w:rPr>
          <w:rFonts w:ascii="Arial" w:hAnsi="Arial" w:cs="Arial"/>
          <w:b/>
          <w:sz w:val="18"/>
          <w:szCs w:val="18"/>
        </w:rPr>
        <w:t xml:space="preserve">… </w:t>
      </w:r>
    </w:p>
    <w:p w:rsidR="00B315D2" w:rsidRPr="009D6D53" w:rsidRDefault="00B315D2" w:rsidP="00B315D2">
      <w:pPr>
        <w:jc w:val="both"/>
        <w:rPr>
          <w:rFonts w:ascii="Arial" w:hAnsi="Arial" w:cs="Arial"/>
          <w:sz w:val="18"/>
          <w:szCs w:val="18"/>
        </w:rPr>
      </w:pPr>
      <w:r w:rsidRPr="00B315D2">
        <w:rPr>
          <w:rFonts w:ascii="Arial" w:hAnsi="Arial" w:cs="Arial"/>
          <w:b/>
          <w:sz w:val="18"/>
          <w:szCs w:val="18"/>
        </w:rPr>
        <w:t>III.</w:t>
      </w:r>
      <w:r w:rsidR="000E0D36">
        <w:rPr>
          <w:rFonts w:ascii="Arial" w:hAnsi="Arial" w:cs="Arial"/>
          <w:b/>
          <w:sz w:val="18"/>
          <w:szCs w:val="18"/>
        </w:rPr>
        <w:t xml:space="preserve"> </w:t>
      </w:r>
      <w:r w:rsidRPr="009D6D53">
        <w:rPr>
          <w:rFonts w:ascii="Arial" w:hAnsi="Arial" w:cs="Arial"/>
          <w:sz w:val="18"/>
          <w:szCs w:val="18"/>
        </w:rPr>
        <w:t>Las aportaciones, donaciones, legados o cualquier otro título que reciba de personas físicas y jurídicas, los que se sujetaran a las disposiciones del Reglamento Interno del Rastro de Mazatlán.</w:t>
      </w:r>
    </w:p>
    <w:p w:rsidR="00B315D2" w:rsidRPr="009D6D53" w:rsidRDefault="00B315D2" w:rsidP="00B315D2">
      <w:pPr>
        <w:jc w:val="both"/>
        <w:rPr>
          <w:rFonts w:ascii="Arial" w:hAnsi="Arial" w:cs="Arial"/>
          <w:sz w:val="18"/>
          <w:szCs w:val="18"/>
        </w:rPr>
      </w:pPr>
      <w:r w:rsidRPr="00B315D2">
        <w:rPr>
          <w:rFonts w:ascii="Arial" w:hAnsi="Arial" w:cs="Arial"/>
          <w:b/>
          <w:sz w:val="18"/>
          <w:szCs w:val="18"/>
        </w:rPr>
        <w:t>IV.</w:t>
      </w:r>
      <w:r w:rsidR="00A06AF2">
        <w:rPr>
          <w:rFonts w:ascii="Arial" w:hAnsi="Arial" w:cs="Arial"/>
          <w:b/>
          <w:sz w:val="18"/>
          <w:szCs w:val="18"/>
        </w:rPr>
        <w:t xml:space="preserve">… </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Artículo 2</w:t>
      </w:r>
      <w:r w:rsidR="00A06AF2">
        <w:rPr>
          <w:rFonts w:ascii="Arial" w:hAnsi="Arial" w:cs="Arial"/>
          <w:b/>
          <w:sz w:val="18"/>
          <w:szCs w:val="18"/>
        </w:rPr>
        <w:t>7</w:t>
      </w:r>
      <w:r w:rsidRPr="00B315D2">
        <w:rPr>
          <w:rFonts w:ascii="Arial" w:hAnsi="Arial" w:cs="Arial"/>
          <w:b/>
          <w:sz w:val="18"/>
          <w:szCs w:val="18"/>
        </w:rPr>
        <w:t xml:space="preserve">. </w:t>
      </w:r>
      <w:r w:rsidRPr="009D6D53">
        <w:rPr>
          <w:rFonts w:ascii="Arial" w:hAnsi="Arial" w:cs="Arial"/>
          <w:sz w:val="18"/>
          <w:szCs w:val="18"/>
        </w:rPr>
        <w:t xml:space="preserve">En el Presupuesto de Egresos que anualmente apruebe el H. Ayuntamiento del Municipio de Mazatlán, se fijará el monto anual que como transferencia corresponderá al Rastro de Mazatlán, sin perjuicio de que le sean asignados recursos adicionales. </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b/>
          <w:sz w:val="18"/>
          <w:szCs w:val="18"/>
        </w:rPr>
      </w:pPr>
      <w:r w:rsidRPr="00B315D2">
        <w:rPr>
          <w:rFonts w:ascii="Arial" w:hAnsi="Arial" w:cs="Arial"/>
          <w:b/>
          <w:sz w:val="18"/>
          <w:szCs w:val="18"/>
        </w:rPr>
        <w:t>Artículo 2</w:t>
      </w:r>
      <w:r w:rsidR="00A06AF2">
        <w:rPr>
          <w:rFonts w:ascii="Arial" w:hAnsi="Arial" w:cs="Arial"/>
          <w:b/>
          <w:sz w:val="18"/>
          <w:szCs w:val="18"/>
        </w:rPr>
        <w:t>8</w:t>
      </w:r>
      <w:r w:rsidRPr="00B315D2">
        <w:rPr>
          <w:rFonts w:ascii="Arial" w:hAnsi="Arial" w:cs="Arial"/>
          <w:b/>
          <w:sz w:val="18"/>
          <w:szCs w:val="18"/>
        </w:rPr>
        <w:t xml:space="preserve">. </w:t>
      </w:r>
      <w:r w:rsidRPr="009D6D53">
        <w:rPr>
          <w:rFonts w:ascii="Arial" w:hAnsi="Arial" w:cs="Arial"/>
          <w:sz w:val="18"/>
          <w:szCs w:val="18"/>
        </w:rPr>
        <w:t>Los bienes y derechos del Rastro de Mazatlán estarán acordes al cumplimiento de los objetivos del mismo, por lo que es nulo todo acto, contrato o convenio que les dé un fin o uso distinto.</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 xml:space="preserve">Artículo </w:t>
      </w:r>
      <w:r w:rsidR="00A06AF2">
        <w:rPr>
          <w:rFonts w:ascii="Arial" w:hAnsi="Arial" w:cs="Arial"/>
          <w:b/>
          <w:sz w:val="18"/>
          <w:szCs w:val="18"/>
        </w:rPr>
        <w:t>29</w:t>
      </w:r>
      <w:r w:rsidRPr="00B315D2">
        <w:rPr>
          <w:rFonts w:ascii="Arial" w:hAnsi="Arial" w:cs="Arial"/>
          <w:b/>
          <w:sz w:val="18"/>
          <w:szCs w:val="18"/>
        </w:rPr>
        <w:t xml:space="preserve">. </w:t>
      </w:r>
      <w:r w:rsidRPr="009D6D53">
        <w:rPr>
          <w:rFonts w:ascii="Arial" w:hAnsi="Arial" w:cs="Arial"/>
          <w:sz w:val="18"/>
          <w:szCs w:val="18"/>
        </w:rPr>
        <w:t>Las políticas de operación del Rastro de Mazatlán serán las siguientes:</w:t>
      </w:r>
    </w:p>
    <w:p w:rsidR="00B315D2" w:rsidRPr="009D6D53" w:rsidRDefault="00B315D2" w:rsidP="00B315D2">
      <w:pPr>
        <w:jc w:val="both"/>
        <w:rPr>
          <w:rFonts w:ascii="Arial" w:hAnsi="Arial" w:cs="Arial"/>
          <w:sz w:val="18"/>
          <w:szCs w:val="18"/>
        </w:rPr>
      </w:pPr>
    </w:p>
    <w:p w:rsidR="00B315D2" w:rsidRPr="009D6D53" w:rsidRDefault="009D6D53" w:rsidP="00B315D2">
      <w:pPr>
        <w:jc w:val="both"/>
        <w:rPr>
          <w:rFonts w:ascii="Arial" w:hAnsi="Arial" w:cs="Arial"/>
          <w:sz w:val="18"/>
          <w:szCs w:val="18"/>
        </w:rPr>
      </w:pPr>
      <w:r w:rsidRPr="009D6D53">
        <w:rPr>
          <w:rFonts w:ascii="Arial" w:hAnsi="Arial" w:cs="Arial"/>
          <w:b/>
          <w:sz w:val="18"/>
          <w:szCs w:val="18"/>
        </w:rPr>
        <w:t>I.</w:t>
      </w:r>
      <w:r w:rsidR="000E0D36">
        <w:rPr>
          <w:rFonts w:ascii="Arial" w:hAnsi="Arial" w:cs="Arial"/>
          <w:b/>
          <w:sz w:val="18"/>
          <w:szCs w:val="18"/>
        </w:rPr>
        <w:t xml:space="preserve"> </w:t>
      </w:r>
      <w:proofErr w:type="spellStart"/>
      <w:r w:rsidR="00B315D2" w:rsidRPr="009D6D53">
        <w:rPr>
          <w:rFonts w:ascii="Arial" w:hAnsi="Arial" w:cs="Arial"/>
          <w:sz w:val="18"/>
          <w:szCs w:val="18"/>
        </w:rPr>
        <w:t>Los</w:t>
      </w:r>
      <w:proofErr w:type="spellEnd"/>
      <w:r w:rsidR="00B315D2" w:rsidRPr="009D6D53">
        <w:rPr>
          <w:rFonts w:ascii="Arial" w:hAnsi="Arial" w:cs="Arial"/>
          <w:sz w:val="18"/>
          <w:szCs w:val="18"/>
        </w:rPr>
        <w:t xml:space="preserve"> servicios deberán cumplir con las disposiciones relativas a los rastros Tipo Inspección Federal (TIF) dictadas por la Secretarla de Agricultura y Desarrollo Rural (SADER) y la Secretaría de Agricultura y Ganadería de Estado de Sinaloa. </w:t>
      </w:r>
    </w:p>
    <w:p w:rsidR="00B315D2" w:rsidRPr="009D6D53" w:rsidRDefault="00B315D2" w:rsidP="00B315D2">
      <w:pPr>
        <w:jc w:val="both"/>
        <w:rPr>
          <w:rFonts w:ascii="Arial" w:hAnsi="Arial" w:cs="Arial"/>
          <w:sz w:val="18"/>
          <w:szCs w:val="18"/>
        </w:rPr>
      </w:pPr>
      <w:r w:rsidRPr="009D6D53">
        <w:rPr>
          <w:rFonts w:ascii="Arial" w:hAnsi="Arial" w:cs="Arial"/>
          <w:b/>
          <w:sz w:val="18"/>
          <w:szCs w:val="18"/>
        </w:rPr>
        <w:t>II.</w:t>
      </w:r>
      <w:r w:rsidR="000E0D36">
        <w:rPr>
          <w:rFonts w:ascii="Arial" w:hAnsi="Arial" w:cs="Arial"/>
          <w:b/>
          <w:sz w:val="18"/>
          <w:szCs w:val="18"/>
        </w:rPr>
        <w:t xml:space="preserve"> </w:t>
      </w:r>
      <w:r w:rsidRPr="009D6D53">
        <w:rPr>
          <w:rFonts w:ascii="Arial" w:hAnsi="Arial" w:cs="Arial"/>
          <w:sz w:val="18"/>
          <w:szCs w:val="18"/>
        </w:rPr>
        <w:t xml:space="preserve">La construcción de edificios y la instalación de equipos, deberán reunir los requisitos que establece la legislación para rastros Tipo Inspección Federal (TIF). </w:t>
      </w:r>
    </w:p>
    <w:p w:rsidR="00B315D2" w:rsidRPr="009D6D53" w:rsidRDefault="00B315D2" w:rsidP="00B315D2">
      <w:pPr>
        <w:jc w:val="both"/>
        <w:rPr>
          <w:rFonts w:ascii="Arial" w:hAnsi="Arial" w:cs="Arial"/>
          <w:sz w:val="18"/>
          <w:szCs w:val="18"/>
        </w:rPr>
      </w:pPr>
      <w:r w:rsidRPr="009D6D53">
        <w:rPr>
          <w:rFonts w:ascii="Arial" w:hAnsi="Arial" w:cs="Arial"/>
          <w:b/>
          <w:sz w:val="18"/>
          <w:szCs w:val="18"/>
        </w:rPr>
        <w:t>III.</w:t>
      </w:r>
      <w:r w:rsidR="000E0D36">
        <w:rPr>
          <w:rFonts w:ascii="Arial" w:hAnsi="Arial" w:cs="Arial"/>
          <w:b/>
          <w:sz w:val="18"/>
          <w:szCs w:val="18"/>
        </w:rPr>
        <w:t xml:space="preserve"> </w:t>
      </w:r>
      <w:r w:rsidRPr="009D6D53">
        <w:rPr>
          <w:rFonts w:ascii="Arial" w:hAnsi="Arial" w:cs="Arial"/>
          <w:sz w:val="18"/>
          <w:szCs w:val="18"/>
        </w:rPr>
        <w:t xml:space="preserve">Los programas de cría, compraventa, sacrificio y demás aspectos relacionados al Rastro de Mazatlán, serán elaborados por el Director General del Rastro Mazatlán, y aprobados por el Consejo de Administración. </w:t>
      </w:r>
    </w:p>
    <w:p w:rsidR="00B315D2" w:rsidRPr="009D6D53" w:rsidRDefault="00B315D2" w:rsidP="00B315D2">
      <w:pPr>
        <w:jc w:val="both"/>
        <w:rPr>
          <w:rFonts w:ascii="Arial" w:hAnsi="Arial" w:cs="Arial"/>
          <w:sz w:val="18"/>
          <w:szCs w:val="18"/>
        </w:rPr>
      </w:pPr>
      <w:r w:rsidRPr="009D6D53">
        <w:rPr>
          <w:rFonts w:ascii="Arial" w:hAnsi="Arial" w:cs="Arial"/>
          <w:b/>
          <w:sz w:val="18"/>
          <w:szCs w:val="18"/>
        </w:rPr>
        <w:lastRenderedPageBreak/>
        <w:t>IV.</w:t>
      </w:r>
      <w:r w:rsidR="000E0D36">
        <w:rPr>
          <w:rFonts w:ascii="Arial" w:hAnsi="Arial" w:cs="Arial"/>
          <w:b/>
          <w:sz w:val="18"/>
          <w:szCs w:val="18"/>
        </w:rPr>
        <w:t xml:space="preserve"> </w:t>
      </w:r>
      <w:r w:rsidRPr="009D6D53">
        <w:rPr>
          <w:rFonts w:ascii="Arial" w:hAnsi="Arial" w:cs="Arial"/>
          <w:sz w:val="18"/>
          <w:szCs w:val="18"/>
        </w:rPr>
        <w:t>El Consejo de Administración aprobará la programación de servicios que proporcione el Rastro de Mazatlán, así como los presupuestos anuales de egresos e ingresos.</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Artículo 3</w:t>
      </w:r>
      <w:r w:rsidR="00F3792E">
        <w:rPr>
          <w:rFonts w:ascii="Arial" w:hAnsi="Arial" w:cs="Arial"/>
          <w:b/>
          <w:sz w:val="18"/>
          <w:szCs w:val="18"/>
        </w:rPr>
        <w:t>0</w:t>
      </w:r>
      <w:r w:rsidRPr="00B315D2">
        <w:rPr>
          <w:rFonts w:ascii="Arial" w:hAnsi="Arial" w:cs="Arial"/>
          <w:b/>
          <w:sz w:val="18"/>
          <w:szCs w:val="18"/>
        </w:rPr>
        <w:t xml:space="preserve">. </w:t>
      </w:r>
      <w:r w:rsidRPr="009D6D53">
        <w:rPr>
          <w:rFonts w:ascii="Arial" w:hAnsi="Arial" w:cs="Arial"/>
          <w:sz w:val="18"/>
          <w:szCs w:val="18"/>
        </w:rPr>
        <w:t xml:space="preserve">Cuando el Rastro de Mazatlán, pretenda ejecutar acciones o celebrar operaciones en otro Municipio, deberá consultar previamente con el Presidente del Consejo de Administración, a fin de que, de juzgarlo procedente, se integre a los programas de la Paramunicipal. </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Artículo 3</w:t>
      </w:r>
      <w:r w:rsidR="00F3792E">
        <w:rPr>
          <w:rFonts w:ascii="Arial" w:hAnsi="Arial" w:cs="Arial"/>
          <w:b/>
          <w:sz w:val="18"/>
          <w:szCs w:val="18"/>
        </w:rPr>
        <w:t>1</w:t>
      </w:r>
      <w:r w:rsidRPr="00B315D2">
        <w:rPr>
          <w:rFonts w:ascii="Arial" w:hAnsi="Arial" w:cs="Arial"/>
          <w:b/>
          <w:sz w:val="18"/>
          <w:szCs w:val="18"/>
        </w:rPr>
        <w:t xml:space="preserve">. </w:t>
      </w:r>
      <w:r w:rsidRPr="009D6D53">
        <w:rPr>
          <w:rFonts w:ascii="Arial" w:hAnsi="Arial" w:cs="Arial"/>
          <w:sz w:val="18"/>
          <w:szCs w:val="18"/>
        </w:rPr>
        <w:t>El Pleno del H. Ayuntamiento del Municipio de Mazatlán, en forma discrecional, podrá ordenar la celebración de revisiones y auditorias contables y administrativas al Rastro de Mazatlán, a fin de inspeccionar y vigilar el buen funcionamiento del organismo, así como la adecuada utilización de sus bienes y recursos.</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b/>
          <w:sz w:val="18"/>
          <w:szCs w:val="18"/>
        </w:rPr>
      </w:pPr>
      <w:r w:rsidRPr="00B315D2">
        <w:rPr>
          <w:rFonts w:ascii="Arial" w:hAnsi="Arial" w:cs="Arial"/>
          <w:b/>
          <w:sz w:val="18"/>
          <w:szCs w:val="18"/>
        </w:rPr>
        <w:t>ARTÍCULO 3</w:t>
      </w:r>
      <w:r w:rsidR="00F3792E">
        <w:rPr>
          <w:rFonts w:ascii="Arial" w:hAnsi="Arial" w:cs="Arial"/>
          <w:b/>
          <w:sz w:val="18"/>
          <w:szCs w:val="18"/>
        </w:rPr>
        <w:t>2</w:t>
      </w:r>
      <w:r w:rsidRPr="00B315D2">
        <w:rPr>
          <w:rFonts w:ascii="Arial" w:hAnsi="Arial" w:cs="Arial"/>
          <w:b/>
          <w:sz w:val="18"/>
          <w:szCs w:val="18"/>
        </w:rPr>
        <w:t xml:space="preserve">. </w:t>
      </w:r>
      <w:r w:rsidRPr="009D6D53">
        <w:rPr>
          <w:rFonts w:ascii="Arial" w:hAnsi="Arial" w:cs="Arial"/>
          <w:sz w:val="18"/>
          <w:szCs w:val="18"/>
        </w:rPr>
        <w:t>DEROGADO.</w:t>
      </w:r>
    </w:p>
    <w:p w:rsidR="00B315D2" w:rsidRPr="00B315D2" w:rsidRDefault="00B315D2" w:rsidP="009D6D53">
      <w:pPr>
        <w:jc w:val="center"/>
        <w:rPr>
          <w:rFonts w:ascii="Arial" w:hAnsi="Arial" w:cs="Arial"/>
          <w:b/>
          <w:sz w:val="18"/>
          <w:szCs w:val="18"/>
        </w:rPr>
      </w:pPr>
    </w:p>
    <w:p w:rsidR="00B315D2" w:rsidRPr="00B315D2" w:rsidRDefault="00B315D2" w:rsidP="00B315D2">
      <w:pPr>
        <w:jc w:val="both"/>
        <w:rPr>
          <w:rFonts w:ascii="Arial" w:hAnsi="Arial" w:cs="Arial"/>
          <w:b/>
          <w:sz w:val="18"/>
          <w:szCs w:val="18"/>
        </w:rPr>
      </w:pPr>
      <w:r w:rsidRPr="00B315D2">
        <w:rPr>
          <w:rFonts w:ascii="Arial" w:hAnsi="Arial" w:cs="Arial"/>
          <w:b/>
          <w:sz w:val="18"/>
          <w:szCs w:val="18"/>
        </w:rPr>
        <w:t>Artículo 3</w:t>
      </w:r>
      <w:r w:rsidR="00F3792E">
        <w:rPr>
          <w:rFonts w:ascii="Arial" w:hAnsi="Arial" w:cs="Arial"/>
          <w:b/>
          <w:sz w:val="18"/>
          <w:szCs w:val="18"/>
        </w:rPr>
        <w:t>3</w:t>
      </w:r>
      <w:r w:rsidRPr="00B315D2">
        <w:rPr>
          <w:rFonts w:ascii="Arial" w:hAnsi="Arial" w:cs="Arial"/>
          <w:b/>
          <w:sz w:val="18"/>
          <w:szCs w:val="18"/>
        </w:rPr>
        <w:t xml:space="preserve">. </w:t>
      </w:r>
      <w:r w:rsidRPr="009D6D53">
        <w:rPr>
          <w:rFonts w:ascii="Arial" w:hAnsi="Arial" w:cs="Arial"/>
          <w:sz w:val="18"/>
          <w:szCs w:val="18"/>
        </w:rPr>
        <w:t xml:space="preserve">La estructura de funcionamiento del Rastro de Mazatlán, se integrará de la siguiente manera: </w:t>
      </w:r>
    </w:p>
    <w:p w:rsidR="00B315D2" w:rsidRPr="00B315D2" w:rsidRDefault="00B315D2" w:rsidP="00B315D2">
      <w:pPr>
        <w:jc w:val="both"/>
        <w:rPr>
          <w:rFonts w:ascii="Arial" w:hAnsi="Arial" w:cs="Arial"/>
          <w:b/>
          <w:sz w:val="18"/>
          <w:szCs w:val="18"/>
        </w:rPr>
      </w:pPr>
    </w:p>
    <w:p w:rsidR="00B315D2" w:rsidRPr="00E91A74" w:rsidRDefault="00B315D2" w:rsidP="00B315D2">
      <w:pPr>
        <w:jc w:val="both"/>
        <w:rPr>
          <w:rFonts w:ascii="Arial" w:hAnsi="Arial" w:cs="Arial"/>
          <w:b/>
          <w:i/>
          <w:sz w:val="18"/>
          <w:szCs w:val="18"/>
        </w:rPr>
      </w:pPr>
      <w:r w:rsidRPr="00E91A74">
        <w:rPr>
          <w:rFonts w:ascii="Arial" w:hAnsi="Arial" w:cs="Arial"/>
          <w:b/>
          <w:i/>
          <w:sz w:val="18"/>
          <w:szCs w:val="18"/>
        </w:rPr>
        <w:t>I. … al XIV. …</w:t>
      </w:r>
    </w:p>
    <w:p w:rsidR="00B315D2" w:rsidRPr="00B315D2" w:rsidRDefault="00B315D2" w:rsidP="009D6D53">
      <w:pPr>
        <w:jc w:val="center"/>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Artículo 3</w:t>
      </w:r>
      <w:r w:rsidR="00F3792E">
        <w:rPr>
          <w:rFonts w:ascii="Arial" w:hAnsi="Arial" w:cs="Arial"/>
          <w:b/>
          <w:sz w:val="18"/>
          <w:szCs w:val="18"/>
        </w:rPr>
        <w:t>4</w:t>
      </w:r>
      <w:r w:rsidRPr="00B315D2">
        <w:rPr>
          <w:rFonts w:ascii="Arial" w:hAnsi="Arial" w:cs="Arial"/>
          <w:b/>
          <w:sz w:val="18"/>
          <w:szCs w:val="18"/>
        </w:rPr>
        <w:t xml:space="preserve">. </w:t>
      </w:r>
      <w:r w:rsidRPr="009D6D53">
        <w:rPr>
          <w:rFonts w:ascii="Arial" w:hAnsi="Arial" w:cs="Arial"/>
          <w:sz w:val="18"/>
          <w:szCs w:val="18"/>
        </w:rPr>
        <w:t>A partir de su integración, el Rastro de Mazatlán, administrará las instalaciones y operación del Rastro Municipal.</w:t>
      </w:r>
    </w:p>
    <w:p w:rsidR="00B315D2" w:rsidRPr="00B315D2" w:rsidRDefault="00B315D2" w:rsidP="00B315D2">
      <w:pPr>
        <w:jc w:val="both"/>
        <w:rPr>
          <w:rFonts w:ascii="Arial" w:hAnsi="Arial" w:cs="Arial"/>
          <w:b/>
          <w:sz w:val="18"/>
          <w:szCs w:val="18"/>
        </w:rPr>
      </w:pPr>
    </w:p>
    <w:p w:rsidR="00B315D2" w:rsidRPr="009D6D53" w:rsidRDefault="00B315D2" w:rsidP="00B315D2">
      <w:pPr>
        <w:jc w:val="both"/>
        <w:rPr>
          <w:rFonts w:ascii="Arial" w:hAnsi="Arial" w:cs="Arial"/>
          <w:sz w:val="18"/>
          <w:szCs w:val="18"/>
        </w:rPr>
      </w:pPr>
      <w:r w:rsidRPr="00B315D2">
        <w:rPr>
          <w:rFonts w:ascii="Arial" w:hAnsi="Arial" w:cs="Arial"/>
          <w:b/>
          <w:sz w:val="18"/>
          <w:szCs w:val="18"/>
        </w:rPr>
        <w:t>Artículo 3</w:t>
      </w:r>
      <w:r w:rsidR="00F3792E">
        <w:rPr>
          <w:rFonts w:ascii="Arial" w:hAnsi="Arial" w:cs="Arial"/>
          <w:b/>
          <w:sz w:val="18"/>
          <w:szCs w:val="18"/>
        </w:rPr>
        <w:t>5</w:t>
      </w:r>
      <w:r w:rsidRPr="00B315D2">
        <w:rPr>
          <w:rFonts w:ascii="Arial" w:hAnsi="Arial" w:cs="Arial"/>
          <w:b/>
          <w:sz w:val="18"/>
          <w:szCs w:val="18"/>
        </w:rPr>
        <w:t xml:space="preserve">. </w:t>
      </w:r>
      <w:r w:rsidRPr="009D6D53">
        <w:rPr>
          <w:rFonts w:ascii="Arial" w:hAnsi="Arial" w:cs="Arial"/>
          <w:sz w:val="18"/>
          <w:szCs w:val="18"/>
        </w:rPr>
        <w:t xml:space="preserve">Las relaciones laborales entre el Rastro de Mazatlán y sus trabajadores, se normarán por la Ley Federal del Trabajo. </w:t>
      </w:r>
    </w:p>
    <w:p w:rsidR="00B315D2" w:rsidRPr="009D6D53" w:rsidRDefault="00B315D2" w:rsidP="00B315D2">
      <w:pPr>
        <w:jc w:val="both"/>
        <w:rPr>
          <w:rFonts w:ascii="Arial" w:hAnsi="Arial" w:cs="Arial"/>
          <w:sz w:val="18"/>
          <w:szCs w:val="18"/>
        </w:rPr>
      </w:pPr>
    </w:p>
    <w:p w:rsidR="00B315D2" w:rsidRPr="009D6D53" w:rsidRDefault="00B315D2" w:rsidP="00B315D2">
      <w:pPr>
        <w:jc w:val="both"/>
        <w:rPr>
          <w:rFonts w:ascii="Arial" w:hAnsi="Arial" w:cs="Arial"/>
          <w:sz w:val="18"/>
          <w:szCs w:val="18"/>
        </w:rPr>
      </w:pPr>
      <w:r w:rsidRPr="009D6D53">
        <w:rPr>
          <w:rFonts w:ascii="Arial" w:hAnsi="Arial" w:cs="Arial"/>
          <w:sz w:val="18"/>
          <w:szCs w:val="18"/>
        </w:rPr>
        <w:t>Será autoridad competente para atender de los conflictos laborales que surjan de la relación laboral mencionada en el párrafo anterior la Junta Local de Conciliación y Arbitraje, por lo que tanto los trabajadores como el Rastro de Mazatlán, deberán someterse a su Jurisdicción y competencia.</w:t>
      </w:r>
    </w:p>
    <w:p w:rsidR="00B315D2" w:rsidRPr="00B315D2" w:rsidRDefault="00B315D2" w:rsidP="00B315D2">
      <w:pPr>
        <w:jc w:val="both"/>
        <w:rPr>
          <w:rFonts w:ascii="Arial" w:hAnsi="Arial" w:cs="Arial"/>
          <w:b/>
          <w:sz w:val="18"/>
          <w:szCs w:val="18"/>
        </w:rPr>
      </w:pPr>
    </w:p>
    <w:p w:rsidR="00B315D2" w:rsidRPr="00B315D2" w:rsidRDefault="00B315D2" w:rsidP="00B315D2">
      <w:pPr>
        <w:jc w:val="both"/>
        <w:rPr>
          <w:rFonts w:ascii="Arial" w:hAnsi="Arial" w:cs="Arial"/>
          <w:b/>
          <w:sz w:val="18"/>
          <w:szCs w:val="18"/>
        </w:rPr>
      </w:pPr>
    </w:p>
    <w:p w:rsidR="00B315D2" w:rsidRPr="00B315D2" w:rsidRDefault="00B315D2" w:rsidP="009D6D53">
      <w:pPr>
        <w:jc w:val="center"/>
        <w:rPr>
          <w:rFonts w:ascii="Arial" w:hAnsi="Arial" w:cs="Arial"/>
          <w:b/>
          <w:sz w:val="18"/>
          <w:szCs w:val="18"/>
        </w:rPr>
      </w:pPr>
      <w:r w:rsidRPr="00B315D2">
        <w:rPr>
          <w:rFonts w:ascii="Arial" w:hAnsi="Arial" w:cs="Arial"/>
          <w:b/>
          <w:sz w:val="18"/>
          <w:szCs w:val="18"/>
        </w:rPr>
        <w:t>T R A N S I T O R I O S:</w:t>
      </w:r>
    </w:p>
    <w:p w:rsidR="00B315D2" w:rsidRPr="00B315D2" w:rsidRDefault="00B315D2" w:rsidP="00B315D2">
      <w:pPr>
        <w:jc w:val="both"/>
        <w:rPr>
          <w:rFonts w:ascii="Arial" w:hAnsi="Arial" w:cs="Arial"/>
          <w:b/>
          <w:sz w:val="18"/>
          <w:szCs w:val="18"/>
        </w:rPr>
      </w:pPr>
    </w:p>
    <w:p w:rsidR="00F20330" w:rsidRPr="009D6D53" w:rsidRDefault="00B315D2" w:rsidP="00F20330">
      <w:pPr>
        <w:jc w:val="both"/>
        <w:rPr>
          <w:rFonts w:ascii="Arial" w:hAnsi="Arial" w:cs="Arial"/>
          <w:sz w:val="18"/>
          <w:szCs w:val="18"/>
        </w:rPr>
      </w:pPr>
      <w:r w:rsidRPr="00B315D2">
        <w:rPr>
          <w:rFonts w:ascii="Arial" w:hAnsi="Arial" w:cs="Arial"/>
          <w:b/>
          <w:sz w:val="18"/>
          <w:szCs w:val="18"/>
        </w:rPr>
        <w:t xml:space="preserve">ARTÍCULO PRIMERO. - </w:t>
      </w:r>
      <w:r w:rsidR="00BD3501" w:rsidRPr="009D6D53">
        <w:rPr>
          <w:rFonts w:ascii="Arial" w:hAnsi="Arial" w:cs="Arial"/>
          <w:sz w:val="18"/>
          <w:szCs w:val="18"/>
        </w:rPr>
        <w:t>El presente Decreto entrará en vigor al día siguiente de su publicación en el Periódico Oficial “El Estado de Sinaloa”.</w:t>
      </w:r>
    </w:p>
    <w:p w:rsidR="00B315D2" w:rsidRPr="00B315D2" w:rsidRDefault="00B315D2" w:rsidP="00B315D2">
      <w:pPr>
        <w:jc w:val="both"/>
        <w:rPr>
          <w:rFonts w:ascii="Arial" w:hAnsi="Arial" w:cs="Arial"/>
          <w:b/>
          <w:sz w:val="18"/>
          <w:szCs w:val="18"/>
        </w:rPr>
      </w:pPr>
    </w:p>
    <w:p w:rsidR="00B315D2" w:rsidRPr="00BD3501" w:rsidRDefault="00B315D2" w:rsidP="00B315D2">
      <w:pPr>
        <w:jc w:val="both"/>
        <w:rPr>
          <w:rFonts w:ascii="Arial" w:hAnsi="Arial" w:cs="Arial"/>
          <w:sz w:val="18"/>
          <w:szCs w:val="18"/>
        </w:rPr>
      </w:pPr>
      <w:r w:rsidRPr="00B315D2">
        <w:rPr>
          <w:rFonts w:ascii="Arial" w:hAnsi="Arial" w:cs="Arial"/>
          <w:b/>
          <w:sz w:val="18"/>
          <w:szCs w:val="18"/>
        </w:rPr>
        <w:t>ARTÍCULO SEGUNDO.</w:t>
      </w:r>
      <w:r w:rsidR="009D6D53">
        <w:rPr>
          <w:rFonts w:ascii="Arial" w:hAnsi="Arial" w:cs="Arial"/>
          <w:b/>
          <w:sz w:val="18"/>
          <w:szCs w:val="18"/>
        </w:rPr>
        <w:t xml:space="preserve"> </w:t>
      </w:r>
      <w:r w:rsidR="00BD3501">
        <w:rPr>
          <w:rFonts w:ascii="Arial" w:hAnsi="Arial" w:cs="Arial"/>
          <w:b/>
          <w:sz w:val="18"/>
          <w:szCs w:val="18"/>
        </w:rPr>
        <w:t>–</w:t>
      </w:r>
      <w:r w:rsidR="009D6D53">
        <w:rPr>
          <w:rFonts w:ascii="Arial" w:hAnsi="Arial" w:cs="Arial"/>
          <w:b/>
          <w:sz w:val="18"/>
          <w:szCs w:val="18"/>
        </w:rPr>
        <w:t xml:space="preserve"> </w:t>
      </w:r>
      <w:r w:rsidR="00BD3501">
        <w:rPr>
          <w:rFonts w:ascii="Arial" w:hAnsi="Arial" w:cs="Arial"/>
          <w:sz w:val="18"/>
          <w:szCs w:val="18"/>
        </w:rPr>
        <w:t>Se derogan todas las disposiciones que se opongan al contenido del presente Decreto.</w:t>
      </w:r>
    </w:p>
    <w:p w:rsidR="0074333E" w:rsidRDefault="0074333E" w:rsidP="0074333E">
      <w:pPr>
        <w:spacing w:line="276" w:lineRule="auto"/>
        <w:jc w:val="center"/>
        <w:rPr>
          <w:rFonts w:ascii="Arial" w:hAnsi="Arial" w:cs="Arial"/>
          <w:b/>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noProof/>
          <w:sz w:val="18"/>
          <w:szCs w:val="18"/>
        </w:rPr>
        <w:t xml:space="preserve">Es dado en el Salón de Sesiones del H. Ayuntamiento Constitucional del Municipio de Mazatlán, Sinaloa, a los </w:t>
      </w:r>
      <w:r w:rsidR="009D6D53">
        <w:rPr>
          <w:rFonts w:ascii="Arial" w:hAnsi="Arial" w:cs="Arial"/>
          <w:noProof/>
          <w:sz w:val="18"/>
          <w:szCs w:val="18"/>
        </w:rPr>
        <w:t xml:space="preserve">veinticuatro </w:t>
      </w:r>
      <w:r w:rsidRPr="00334858">
        <w:rPr>
          <w:rFonts w:ascii="Arial" w:hAnsi="Arial" w:cs="Arial"/>
          <w:noProof/>
          <w:sz w:val="18"/>
          <w:szCs w:val="18"/>
        </w:rPr>
        <w:t>días del mes de febrero del año dos mil veintidós</w:t>
      </w:r>
      <w:r w:rsidR="00334858" w:rsidRPr="00334858">
        <w:rPr>
          <w:rFonts w:ascii="Arial" w:hAnsi="Arial" w:cs="Arial"/>
          <w:noProof/>
          <w:sz w:val="18"/>
          <w:szCs w:val="18"/>
        </w:rPr>
        <w:t>.</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A T E N T A M E N T E</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Q.F.B. LUIS GUILLERMO BENITEZ TORRES</w:t>
      </w: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PRESIDENTE MUNICIPAL CONSTITUCIONAL</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LIC. EDGAR AUGUSTO GONZÁLEZ ZATARAÍN</w:t>
      </w:r>
    </w:p>
    <w:p w:rsidR="0074333E" w:rsidRPr="0074333E"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SECRETARIO DEL H. AYUNTAMIENTO DE MAZATLÁN</w:t>
      </w:r>
    </w:p>
    <w:p w:rsidR="0074333E" w:rsidRPr="0074333E" w:rsidRDefault="0074333E" w:rsidP="0074333E">
      <w:pPr>
        <w:spacing w:line="276" w:lineRule="auto"/>
        <w:jc w:val="center"/>
        <w:rPr>
          <w:rFonts w:ascii="Arial" w:hAnsi="Arial" w:cs="Arial"/>
          <w:b/>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noProof/>
          <w:sz w:val="18"/>
          <w:szCs w:val="18"/>
        </w:rPr>
        <w:t>Por lo tanto, mando se imprima, publique y circule para su debida observancia.</w:t>
      </w:r>
    </w:p>
    <w:p w:rsidR="0074333E" w:rsidRPr="00334858" w:rsidRDefault="0074333E" w:rsidP="00334858">
      <w:pPr>
        <w:spacing w:line="276" w:lineRule="auto"/>
        <w:jc w:val="both"/>
        <w:rPr>
          <w:rFonts w:ascii="Arial" w:hAnsi="Arial" w:cs="Arial"/>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noProof/>
          <w:sz w:val="18"/>
          <w:szCs w:val="18"/>
        </w:rPr>
        <w:t xml:space="preserve">Es dado en el Palacio del Ejecutivo Municipal a los </w:t>
      </w:r>
      <w:r w:rsidR="009D6D53">
        <w:rPr>
          <w:rFonts w:ascii="Arial" w:hAnsi="Arial" w:cs="Arial"/>
          <w:noProof/>
          <w:sz w:val="18"/>
          <w:szCs w:val="18"/>
        </w:rPr>
        <w:t>veintiocho</w:t>
      </w:r>
      <w:r w:rsidRPr="00334858">
        <w:rPr>
          <w:rFonts w:ascii="Arial" w:hAnsi="Arial" w:cs="Arial"/>
          <w:noProof/>
          <w:sz w:val="18"/>
          <w:szCs w:val="18"/>
        </w:rPr>
        <w:t xml:space="preserve">días del mes de </w:t>
      </w:r>
      <w:r w:rsidR="00334858">
        <w:rPr>
          <w:rFonts w:ascii="Arial" w:hAnsi="Arial" w:cs="Arial"/>
          <w:noProof/>
          <w:sz w:val="18"/>
          <w:szCs w:val="18"/>
        </w:rPr>
        <w:t>febrero</w:t>
      </w:r>
      <w:r w:rsidRPr="00334858">
        <w:rPr>
          <w:rFonts w:ascii="Arial" w:hAnsi="Arial" w:cs="Arial"/>
          <w:noProof/>
          <w:sz w:val="18"/>
          <w:szCs w:val="18"/>
        </w:rPr>
        <w:t xml:space="preserve"> del año dos mil veintidós.</w:t>
      </w:r>
    </w:p>
    <w:p w:rsidR="0074333E" w:rsidRPr="0074333E" w:rsidRDefault="0074333E" w:rsidP="00334858">
      <w:pPr>
        <w:spacing w:line="276" w:lineRule="auto"/>
        <w:jc w:val="both"/>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A T E N T A M E N T E</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Q.F.B. LUIS GUILLERMO BENITEZ TORRES</w:t>
      </w: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PRESIDENTE MUNICIPAL CONSTITUCIONAL</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LIC. EDGAR AUGUSTO GONZÁLEZ ZATARAÍN</w:t>
      </w:r>
    </w:p>
    <w:p w:rsidR="0074333E" w:rsidRPr="00E15AE6"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SECRETARIO DEL H. AYUNTAMIENTO DE MAZATLÁN</w:t>
      </w:r>
      <w:bookmarkStart w:id="0" w:name="_GoBack"/>
      <w:bookmarkEnd w:id="0"/>
    </w:p>
    <w:sectPr w:rsidR="0074333E" w:rsidRPr="00E15AE6" w:rsidSect="00231CC4">
      <w:footerReference w:type="default" r:id="rId8"/>
      <w:pgSz w:w="12240" w:h="15840"/>
      <w:pgMar w:top="993" w:right="1259" w:bottom="567" w:left="1440" w:header="181"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02" w:rsidRDefault="00655D02">
      <w:r>
        <w:separator/>
      </w:r>
    </w:p>
  </w:endnote>
  <w:endnote w:type="continuationSeparator" w:id="0">
    <w:p w:rsidR="00655D02" w:rsidRDefault="0065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ker">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20" w:rsidRDefault="006E1E2B">
    <w:pPr>
      <w:pStyle w:val="Piedepgina"/>
      <w:jc w:val="right"/>
    </w:pPr>
    <w:r>
      <w:fldChar w:fldCharType="begin"/>
    </w:r>
    <w:r w:rsidR="00175820">
      <w:instrText xml:space="preserve"> PAGE   \* MERGEFORMAT </w:instrText>
    </w:r>
    <w:r>
      <w:fldChar w:fldCharType="separate"/>
    </w:r>
    <w:r w:rsidR="000E0D36">
      <w:rPr>
        <w:noProof/>
      </w:rPr>
      <w:t>5</w:t>
    </w:r>
    <w:r>
      <w:rPr>
        <w:noProof/>
      </w:rPr>
      <w:fldChar w:fldCharType="end"/>
    </w:r>
  </w:p>
  <w:p w:rsidR="00175820" w:rsidRDefault="001758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02" w:rsidRDefault="00655D02">
      <w:r>
        <w:separator/>
      </w:r>
    </w:p>
  </w:footnote>
  <w:footnote w:type="continuationSeparator" w:id="0">
    <w:p w:rsidR="00655D02" w:rsidRDefault="0065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2C8"/>
    <w:multiLevelType w:val="multilevel"/>
    <w:tmpl w:val="44840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0EF0C2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83186"/>
    <w:multiLevelType w:val="hybridMultilevel"/>
    <w:tmpl w:val="2EC49822"/>
    <w:lvl w:ilvl="0" w:tplc="60BA5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4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3123F9"/>
    <w:multiLevelType w:val="hybridMultilevel"/>
    <w:tmpl w:val="9A264C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D7621"/>
    <w:multiLevelType w:val="hybridMultilevel"/>
    <w:tmpl w:val="659A4172"/>
    <w:lvl w:ilvl="0" w:tplc="046C16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C740D"/>
    <w:multiLevelType w:val="hybridMultilevel"/>
    <w:tmpl w:val="E9587CF8"/>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30B34F5"/>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5D4189"/>
    <w:multiLevelType w:val="hybridMultilevel"/>
    <w:tmpl w:val="F020B1E6"/>
    <w:lvl w:ilvl="0" w:tplc="872C217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81ADC"/>
    <w:multiLevelType w:val="hybridMultilevel"/>
    <w:tmpl w:val="9FB804BA"/>
    <w:lvl w:ilvl="0" w:tplc="BAB894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7E337D"/>
    <w:multiLevelType w:val="hybridMultilevel"/>
    <w:tmpl w:val="E062AF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3C60B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D25698"/>
    <w:multiLevelType w:val="hybridMultilevel"/>
    <w:tmpl w:val="AC721352"/>
    <w:lvl w:ilvl="0" w:tplc="0C0A0001">
      <w:start w:val="1"/>
      <w:numFmt w:val="bullet"/>
      <w:lvlText w:val=""/>
      <w:lvlJc w:val="left"/>
      <w:pPr>
        <w:tabs>
          <w:tab w:val="num" w:pos="1540"/>
        </w:tabs>
        <w:ind w:left="1540" w:hanging="360"/>
      </w:pPr>
      <w:rPr>
        <w:rFonts w:ascii="Symbol" w:hAnsi="Symbol" w:hint="default"/>
      </w:rPr>
    </w:lvl>
    <w:lvl w:ilvl="1" w:tplc="0C0A0003" w:tentative="1">
      <w:start w:val="1"/>
      <w:numFmt w:val="bullet"/>
      <w:lvlText w:val="o"/>
      <w:lvlJc w:val="left"/>
      <w:pPr>
        <w:tabs>
          <w:tab w:val="num" w:pos="2260"/>
        </w:tabs>
        <w:ind w:left="2260" w:hanging="360"/>
      </w:pPr>
      <w:rPr>
        <w:rFonts w:ascii="Courier New" w:hAnsi="Courier New" w:cs="Courier New" w:hint="default"/>
      </w:rPr>
    </w:lvl>
    <w:lvl w:ilvl="2" w:tplc="0C0A0005" w:tentative="1">
      <w:start w:val="1"/>
      <w:numFmt w:val="bullet"/>
      <w:lvlText w:val=""/>
      <w:lvlJc w:val="left"/>
      <w:pPr>
        <w:tabs>
          <w:tab w:val="num" w:pos="2980"/>
        </w:tabs>
        <w:ind w:left="2980" w:hanging="360"/>
      </w:pPr>
      <w:rPr>
        <w:rFonts w:ascii="Wingdings" w:hAnsi="Wingdings" w:hint="default"/>
      </w:rPr>
    </w:lvl>
    <w:lvl w:ilvl="3" w:tplc="0C0A0001" w:tentative="1">
      <w:start w:val="1"/>
      <w:numFmt w:val="bullet"/>
      <w:lvlText w:val=""/>
      <w:lvlJc w:val="left"/>
      <w:pPr>
        <w:tabs>
          <w:tab w:val="num" w:pos="3700"/>
        </w:tabs>
        <w:ind w:left="3700" w:hanging="360"/>
      </w:pPr>
      <w:rPr>
        <w:rFonts w:ascii="Symbol" w:hAnsi="Symbol" w:hint="default"/>
      </w:rPr>
    </w:lvl>
    <w:lvl w:ilvl="4" w:tplc="0C0A0003" w:tentative="1">
      <w:start w:val="1"/>
      <w:numFmt w:val="bullet"/>
      <w:lvlText w:val="o"/>
      <w:lvlJc w:val="left"/>
      <w:pPr>
        <w:tabs>
          <w:tab w:val="num" w:pos="4420"/>
        </w:tabs>
        <w:ind w:left="4420" w:hanging="360"/>
      </w:pPr>
      <w:rPr>
        <w:rFonts w:ascii="Courier New" w:hAnsi="Courier New" w:cs="Courier New" w:hint="default"/>
      </w:rPr>
    </w:lvl>
    <w:lvl w:ilvl="5" w:tplc="0C0A0005" w:tentative="1">
      <w:start w:val="1"/>
      <w:numFmt w:val="bullet"/>
      <w:lvlText w:val=""/>
      <w:lvlJc w:val="left"/>
      <w:pPr>
        <w:tabs>
          <w:tab w:val="num" w:pos="5140"/>
        </w:tabs>
        <w:ind w:left="5140" w:hanging="360"/>
      </w:pPr>
      <w:rPr>
        <w:rFonts w:ascii="Wingdings" w:hAnsi="Wingdings" w:hint="default"/>
      </w:rPr>
    </w:lvl>
    <w:lvl w:ilvl="6" w:tplc="0C0A0001" w:tentative="1">
      <w:start w:val="1"/>
      <w:numFmt w:val="bullet"/>
      <w:lvlText w:val=""/>
      <w:lvlJc w:val="left"/>
      <w:pPr>
        <w:tabs>
          <w:tab w:val="num" w:pos="5860"/>
        </w:tabs>
        <w:ind w:left="5860" w:hanging="360"/>
      </w:pPr>
      <w:rPr>
        <w:rFonts w:ascii="Symbol" w:hAnsi="Symbol" w:hint="default"/>
      </w:rPr>
    </w:lvl>
    <w:lvl w:ilvl="7" w:tplc="0C0A0003" w:tentative="1">
      <w:start w:val="1"/>
      <w:numFmt w:val="bullet"/>
      <w:lvlText w:val="o"/>
      <w:lvlJc w:val="left"/>
      <w:pPr>
        <w:tabs>
          <w:tab w:val="num" w:pos="6580"/>
        </w:tabs>
        <w:ind w:left="6580" w:hanging="360"/>
      </w:pPr>
      <w:rPr>
        <w:rFonts w:ascii="Courier New" w:hAnsi="Courier New" w:cs="Courier New" w:hint="default"/>
      </w:rPr>
    </w:lvl>
    <w:lvl w:ilvl="8" w:tplc="0C0A0005" w:tentative="1">
      <w:start w:val="1"/>
      <w:numFmt w:val="bullet"/>
      <w:lvlText w:val=""/>
      <w:lvlJc w:val="left"/>
      <w:pPr>
        <w:tabs>
          <w:tab w:val="num" w:pos="7300"/>
        </w:tabs>
        <w:ind w:left="7300" w:hanging="360"/>
      </w:pPr>
      <w:rPr>
        <w:rFonts w:ascii="Wingdings" w:hAnsi="Wingdings" w:hint="default"/>
      </w:rPr>
    </w:lvl>
  </w:abstractNum>
  <w:abstractNum w:abstractNumId="13" w15:restartNumberingAfterBreak="0">
    <w:nsid w:val="35A77748"/>
    <w:multiLevelType w:val="hybridMultilevel"/>
    <w:tmpl w:val="10EA5DBC"/>
    <w:lvl w:ilvl="0" w:tplc="8E1419A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8363FA3"/>
    <w:multiLevelType w:val="hybridMultilevel"/>
    <w:tmpl w:val="2EF6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951D1"/>
    <w:multiLevelType w:val="hybridMultilevel"/>
    <w:tmpl w:val="5D8E9E70"/>
    <w:lvl w:ilvl="0" w:tplc="0A4A0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AF74B0"/>
    <w:multiLevelType w:val="hybridMultilevel"/>
    <w:tmpl w:val="BD38910A"/>
    <w:lvl w:ilvl="0" w:tplc="59DA822E">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404E264D"/>
    <w:multiLevelType w:val="hybridMultilevel"/>
    <w:tmpl w:val="15C2F3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35E34FE"/>
    <w:multiLevelType w:val="hybridMultilevel"/>
    <w:tmpl w:val="3A1EFB50"/>
    <w:lvl w:ilvl="0" w:tplc="D354F4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CC25A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2A656B"/>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C7733D"/>
    <w:multiLevelType w:val="hybridMultilevel"/>
    <w:tmpl w:val="5F548F0C"/>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C2559C7"/>
    <w:multiLevelType w:val="hybridMultilevel"/>
    <w:tmpl w:val="39BEA29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E961BC5"/>
    <w:multiLevelType w:val="hybridMultilevel"/>
    <w:tmpl w:val="34B2FAB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1852E7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2051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7E55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BB1A42"/>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9D0868"/>
    <w:multiLevelType w:val="hybridMultilevel"/>
    <w:tmpl w:val="C59C88FA"/>
    <w:lvl w:ilvl="0" w:tplc="737AAE78">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15:restartNumberingAfterBreak="0">
    <w:nsid w:val="60473C9B"/>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895CCB"/>
    <w:multiLevelType w:val="hybridMultilevel"/>
    <w:tmpl w:val="4FCEFEF4"/>
    <w:lvl w:ilvl="0" w:tplc="0C0A0015">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E04390"/>
    <w:multiLevelType w:val="hybridMultilevel"/>
    <w:tmpl w:val="1E24D00A"/>
    <w:lvl w:ilvl="0" w:tplc="ADECA9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52E5231"/>
    <w:multiLevelType w:val="hybridMultilevel"/>
    <w:tmpl w:val="B994143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7F15D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A0224F"/>
    <w:multiLevelType w:val="hybridMultilevel"/>
    <w:tmpl w:val="F3C21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8639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861AB3"/>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9270F2"/>
    <w:multiLevelType w:val="hybridMultilevel"/>
    <w:tmpl w:val="9BD48C1A"/>
    <w:lvl w:ilvl="0" w:tplc="5A88A02A">
      <w:start w:val="1"/>
      <w:numFmt w:val="upperRoman"/>
      <w:lvlText w:val="%1."/>
      <w:lvlJc w:val="left"/>
      <w:pPr>
        <w:ind w:left="720" w:hanging="360"/>
      </w:pPr>
      <w:rPr>
        <w:rFonts w:ascii="Bookman Old Style" w:hAnsi="Bookman Old Styl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A81758"/>
    <w:multiLevelType w:val="hybridMultilevel"/>
    <w:tmpl w:val="5F4A1E9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A136CA8"/>
    <w:multiLevelType w:val="multilevel"/>
    <w:tmpl w:val="94D664B2"/>
    <w:lvl w:ilvl="0">
      <w:start w:val="1"/>
      <w:numFmt w:val="upperRoman"/>
      <w:lvlText w:val="%1."/>
      <w:lvlJc w:val="right"/>
      <w:pPr>
        <w:tabs>
          <w:tab w:val="num" w:pos="720"/>
        </w:tabs>
        <w:ind w:left="720" w:hanging="360"/>
      </w:pPr>
      <w:rPr>
        <w:rFonts w:ascii="Times New Roman" w:eastAsia="Times New Roman" w:hAnsi="Times New Roman" w:cs="Times New Roman"/>
      </w:r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CA8172F"/>
    <w:multiLevelType w:val="multilevel"/>
    <w:tmpl w:val="39665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5"/>
  </w:num>
  <w:num w:numId="3">
    <w:abstractNumId w:val="33"/>
  </w:num>
  <w:num w:numId="4">
    <w:abstractNumId w:val="7"/>
  </w:num>
  <w:num w:numId="5">
    <w:abstractNumId w:val="36"/>
  </w:num>
  <w:num w:numId="6">
    <w:abstractNumId w:val="24"/>
  </w:num>
  <w:num w:numId="7">
    <w:abstractNumId w:val="19"/>
  </w:num>
  <w:num w:numId="8">
    <w:abstractNumId w:val="11"/>
  </w:num>
  <w:num w:numId="9">
    <w:abstractNumId w:val="20"/>
  </w:num>
  <w:num w:numId="10">
    <w:abstractNumId w:val="34"/>
  </w:num>
  <w:num w:numId="11">
    <w:abstractNumId w:val="10"/>
  </w:num>
  <w:num w:numId="12">
    <w:abstractNumId w:val="4"/>
  </w:num>
  <w:num w:numId="13">
    <w:abstractNumId w:val="22"/>
  </w:num>
  <w:num w:numId="14">
    <w:abstractNumId w:val="12"/>
  </w:num>
  <w:num w:numId="15">
    <w:abstractNumId w:val="17"/>
  </w:num>
  <w:num w:numId="16">
    <w:abstractNumId w:val="32"/>
  </w:num>
  <w:num w:numId="17">
    <w:abstractNumId w:val="30"/>
  </w:num>
  <w:num w:numId="18">
    <w:abstractNumId w:val="6"/>
  </w:num>
  <w:num w:numId="19">
    <w:abstractNumId w:val="21"/>
  </w:num>
  <w:num w:numId="20">
    <w:abstractNumId w:val="8"/>
  </w:num>
  <w:num w:numId="21">
    <w:abstractNumId w:val="38"/>
  </w:num>
  <w:num w:numId="22">
    <w:abstractNumId w:val="23"/>
  </w:num>
  <w:num w:numId="23">
    <w:abstractNumId w:val="40"/>
  </w:num>
  <w:num w:numId="24">
    <w:abstractNumId w:val="28"/>
  </w:num>
  <w:num w:numId="25">
    <w:abstractNumId w:val="16"/>
  </w:num>
  <w:num w:numId="26">
    <w:abstractNumId w:val="39"/>
  </w:num>
  <w:num w:numId="27">
    <w:abstractNumId w:val="0"/>
  </w:num>
  <w:num w:numId="28">
    <w:abstractNumId w:val="25"/>
  </w:num>
  <w:num w:numId="29">
    <w:abstractNumId w:val="26"/>
  </w:num>
  <w:num w:numId="30">
    <w:abstractNumId w:val="3"/>
  </w:num>
  <w:num w:numId="31">
    <w:abstractNumId w:val="2"/>
  </w:num>
  <w:num w:numId="32">
    <w:abstractNumId w:val="14"/>
  </w:num>
  <w:num w:numId="33">
    <w:abstractNumId w:val="37"/>
  </w:num>
  <w:num w:numId="34">
    <w:abstractNumId w:val="15"/>
  </w:num>
  <w:num w:numId="35">
    <w:abstractNumId w:val="29"/>
  </w:num>
  <w:num w:numId="36">
    <w:abstractNumId w:val="13"/>
  </w:num>
  <w:num w:numId="37">
    <w:abstractNumId w:val="27"/>
  </w:num>
  <w:num w:numId="38">
    <w:abstractNumId w:val="18"/>
  </w:num>
  <w:num w:numId="39">
    <w:abstractNumId w:val="31"/>
  </w:num>
  <w:num w:numId="40">
    <w:abstractNumId w:val="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4491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37"/>
    <w:rsid w:val="0000014C"/>
    <w:rsid w:val="00001C3B"/>
    <w:rsid w:val="00005E99"/>
    <w:rsid w:val="0000655E"/>
    <w:rsid w:val="0001091A"/>
    <w:rsid w:val="00011350"/>
    <w:rsid w:val="00011379"/>
    <w:rsid w:val="00011DBA"/>
    <w:rsid w:val="00012F12"/>
    <w:rsid w:val="000131CD"/>
    <w:rsid w:val="00013A99"/>
    <w:rsid w:val="0001410F"/>
    <w:rsid w:val="00016A3B"/>
    <w:rsid w:val="00017AE8"/>
    <w:rsid w:val="000209FF"/>
    <w:rsid w:val="00023B0E"/>
    <w:rsid w:val="00024E18"/>
    <w:rsid w:val="00025014"/>
    <w:rsid w:val="00027B0B"/>
    <w:rsid w:val="00031812"/>
    <w:rsid w:val="00032653"/>
    <w:rsid w:val="00033087"/>
    <w:rsid w:val="0003422F"/>
    <w:rsid w:val="00034FA5"/>
    <w:rsid w:val="000414B2"/>
    <w:rsid w:val="00042C60"/>
    <w:rsid w:val="00043ABB"/>
    <w:rsid w:val="00043BBA"/>
    <w:rsid w:val="00044124"/>
    <w:rsid w:val="000571AA"/>
    <w:rsid w:val="000576CD"/>
    <w:rsid w:val="000602AC"/>
    <w:rsid w:val="00061927"/>
    <w:rsid w:val="00062D06"/>
    <w:rsid w:val="0006337F"/>
    <w:rsid w:val="0007363F"/>
    <w:rsid w:val="000742C4"/>
    <w:rsid w:val="0007635B"/>
    <w:rsid w:val="00076F5D"/>
    <w:rsid w:val="00080024"/>
    <w:rsid w:val="00080574"/>
    <w:rsid w:val="00082614"/>
    <w:rsid w:val="00083C80"/>
    <w:rsid w:val="00092CF9"/>
    <w:rsid w:val="00092FBA"/>
    <w:rsid w:val="0009366D"/>
    <w:rsid w:val="00093B49"/>
    <w:rsid w:val="000949E2"/>
    <w:rsid w:val="000A0CF8"/>
    <w:rsid w:val="000A4ECE"/>
    <w:rsid w:val="000A589D"/>
    <w:rsid w:val="000A7481"/>
    <w:rsid w:val="000A7A80"/>
    <w:rsid w:val="000B0951"/>
    <w:rsid w:val="000B3FD5"/>
    <w:rsid w:val="000B4BC2"/>
    <w:rsid w:val="000B553A"/>
    <w:rsid w:val="000B5B39"/>
    <w:rsid w:val="000B6E76"/>
    <w:rsid w:val="000C05D4"/>
    <w:rsid w:val="000C1E21"/>
    <w:rsid w:val="000C4336"/>
    <w:rsid w:val="000C59BA"/>
    <w:rsid w:val="000C5E34"/>
    <w:rsid w:val="000C7B40"/>
    <w:rsid w:val="000D45E2"/>
    <w:rsid w:val="000D5266"/>
    <w:rsid w:val="000D5398"/>
    <w:rsid w:val="000D7554"/>
    <w:rsid w:val="000D79CA"/>
    <w:rsid w:val="000E0D36"/>
    <w:rsid w:val="000E1546"/>
    <w:rsid w:val="000E1828"/>
    <w:rsid w:val="000E2DF9"/>
    <w:rsid w:val="000E7F8A"/>
    <w:rsid w:val="000F0E52"/>
    <w:rsid w:val="000F151F"/>
    <w:rsid w:val="000F2209"/>
    <w:rsid w:val="000F4861"/>
    <w:rsid w:val="000F48FF"/>
    <w:rsid w:val="000F4FEC"/>
    <w:rsid w:val="000F6C1F"/>
    <w:rsid w:val="000F7D42"/>
    <w:rsid w:val="0010309E"/>
    <w:rsid w:val="00107479"/>
    <w:rsid w:val="00107BB4"/>
    <w:rsid w:val="00107BD7"/>
    <w:rsid w:val="001130AE"/>
    <w:rsid w:val="001131EC"/>
    <w:rsid w:val="001135F5"/>
    <w:rsid w:val="001146B2"/>
    <w:rsid w:val="00115718"/>
    <w:rsid w:val="00115F02"/>
    <w:rsid w:val="00117E4D"/>
    <w:rsid w:val="00121D58"/>
    <w:rsid w:val="0012769E"/>
    <w:rsid w:val="00127E83"/>
    <w:rsid w:val="00130ECC"/>
    <w:rsid w:val="001360C2"/>
    <w:rsid w:val="001364AF"/>
    <w:rsid w:val="0014148C"/>
    <w:rsid w:val="001435D2"/>
    <w:rsid w:val="00143A06"/>
    <w:rsid w:val="00151644"/>
    <w:rsid w:val="00151BFE"/>
    <w:rsid w:val="00152A2C"/>
    <w:rsid w:val="00154B66"/>
    <w:rsid w:val="00154C79"/>
    <w:rsid w:val="00155636"/>
    <w:rsid w:val="00156A4F"/>
    <w:rsid w:val="00160A18"/>
    <w:rsid w:val="00162692"/>
    <w:rsid w:val="001636D4"/>
    <w:rsid w:val="001641EE"/>
    <w:rsid w:val="001719DF"/>
    <w:rsid w:val="00175820"/>
    <w:rsid w:val="001766DB"/>
    <w:rsid w:val="00176D1B"/>
    <w:rsid w:val="001771C9"/>
    <w:rsid w:val="001779CE"/>
    <w:rsid w:val="00177A98"/>
    <w:rsid w:val="001850D5"/>
    <w:rsid w:val="001861EC"/>
    <w:rsid w:val="00187FB9"/>
    <w:rsid w:val="00190231"/>
    <w:rsid w:val="00191461"/>
    <w:rsid w:val="00191A8C"/>
    <w:rsid w:val="001933BC"/>
    <w:rsid w:val="00197038"/>
    <w:rsid w:val="001975A4"/>
    <w:rsid w:val="001A0F9D"/>
    <w:rsid w:val="001A17C1"/>
    <w:rsid w:val="001B15FA"/>
    <w:rsid w:val="001B1B6C"/>
    <w:rsid w:val="001B335C"/>
    <w:rsid w:val="001B5022"/>
    <w:rsid w:val="001B5FD6"/>
    <w:rsid w:val="001B6FD4"/>
    <w:rsid w:val="001C1652"/>
    <w:rsid w:val="001C4DD1"/>
    <w:rsid w:val="001C6C0E"/>
    <w:rsid w:val="001D336A"/>
    <w:rsid w:val="001D4A61"/>
    <w:rsid w:val="001D5297"/>
    <w:rsid w:val="001E0268"/>
    <w:rsid w:val="001E0CBE"/>
    <w:rsid w:val="001E125B"/>
    <w:rsid w:val="001E1541"/>
    <w:rsid w:val="001E4A46"/>
    <w:rsid w:val="001E57BB"/>
    <w:rsid w:val="001E75F5"/>
    <w:rsid w:val="001E793E"/>
    <w:rsid w:val="001F07A4"/>
    <w:rsid w:val="001F1F29"/>
    <w:rsid w:val="001F455C"/>
    <w:rsid w:val="001F7E5C"/>
    <w:rsid w:val="00200A29"/>
    <w:rsid w:val="00201AB3"/>
    <w:rsid w:val="00202C36"/>
    <w:rsid w:val="00205540"/>
    <w:rsid w:val="00206408"/>
    <w:rsid w:val="002065FF"/>
    <w:rsid w:val="00210ED6"/>
    <w:rsid w:val="002140F0"/>
    <w:rsid w:val="0021614D"/>
    <w:rsid w:val="00222074"/>
    <w:rsid w:val="002223CD"/>
    <w:rsid w:val="00224E48"/>
    <w:rsid w:val="00225455"/>
    <w:rsid w:val="00225964"/>
    <w:rsid w:val="0023137A"/>
    <w:rsid w:val="00231CC4"/>
    <w:rsid w:val="00232FDA"/>
    <w:rsid w:val="00234A76"/>
    <w:rsid w:val="00234EBC"/>
    <w:rsid w:val="00241D42"/>
    <w:rsid w:val="00247A7B"/>
    <w:rsid w:val="00250541"/>
    <w:rsid w:val="002520F9"/>
    <w:rsid w:val="0025217A"/>
    <w:rsid w:val="002525E1"/>
    <w:rsid w:val="0025461C"/>
    <w:rsid w:val="0026245D"/>
    <w:rsid w:val="002627D8"/>
    <w:rsid w:val="00271021"/>
    <w:rsid w:val="00276D8B"/>
    <w:rsid w:val="00276FE5"/>
    <w:rsid w:val="0027736D"/>
    <w:rsid w:val="00277546"/>
    <w:rsid w:val="00277569"/>
    <w:rsid w:val="00277786"/>
    <w:rsid w:val="002809A1"/>
    <w:rsid w:val="00283BA0"/>
    <w:rsid w:val="002932CB"/>
    <w:rsid w:val="00294E1F"/>
    <w:rsid w:val="00295F3D"/>
    <w:rsid w:val="00296E88"/>
    <w:rsid w:val="002A0050"/>
    <w:rsid w:val="002A1779"/>
    <w:rsid w:val="002A2D8D"/>
    <w:rsid w:val="002A6179"/>
    <w:rsid w:val="002A7CDC"/>
    <w:rsid w:val="002B708D"/>
    <w:rsid w:val="002C112A"/>
    <w:rsid w:val="002C37AB"/>
    <w:rsid w:val="002C7503"/>
    <w:rsid w:val="002C7F38"/>
    <w:rsid w:val="002D57BE"/>
    <w:rsid w:val="002E2751"/>
    <w:rsid w:val="002E3D4E"/>
    <w:rsid w:val="002E3ED4"/>
    <w:rsid w:val="002E6900"/>
    <w:rsid w:val="002E7136"/>
    <w:rsid w:val="002F16BB"/>
    <w:rsid w:val="002F1B78"/>
    <w:rsid w:val="00300337"/>
    <w:rsid w:val="00300DF8"/>
    <w:rsid w:val="00303D58"/>
    <w:rsid w:val="00305B16"/>
    <w:rsid w:val="003110F6"/>
    <w:rsid w:val="003147BA"/>
    <w:rsid w:val="003159C9"/>
    <w:rsid w:val="003170B3"/>
    <w:rsid w:val="003172AF"/>
    <w:rsid w:val="00317AFF"/>
    <w:rsid w:val="003226F3"/>
    <w:rsid w:val="00325C74"/>
    <w:rsid w:val="0032714B"/>
    <w:rsid w:val="00330E7E"/>
    <w:rsid w:val="00331264"/>
    <w:rsid w:val="003314BA"/>
    <w:rsid w:val="00331918"/>
    <w:rsid w:val="0033286E"/>
    <w:rsid w:val="00334858"/>
    <w:rsid w:val="00334F16"/>
    <w:rsid w:val="00335201"/>
    <w:rsid w:val="003354A7"/>
    <w:rsid w:val="00340D83"/>
    <w:rsid w:val="00344B70"/>
    <w:rsid w:val="00344E17"/>
    <w:rsid w:val="00345C65"/>
    <w:rsid w:val="00347AD6"/>
    <w:rsid w:val="003529D1"/>
    <w:rsid w:val="00355E75"/>
    <w:rsid w:val="003603BD"/>
    <w:rsid w:val="0036097B"/>
    <w:rsid w:val="00363337"/>
    <w:rsid w:val="0036478B"/>
    <w:rsid w:val="00365AAD"/>
    <w:rsid w:val="003675C2"/>
    <w:rsid w:val="00367DE0"/>
    <w:rsid w:val="00367F9B"/>
    <w:rsid w:val="003702E8"/>
    <w:rsid w:val="00371132"/>
    <w:rsid w:val="00374B6F"/>
    <w:rsid w:val="00374C12"/>
    <w:rsid w:val="003812F2"/>
    <w:rsid w:val="003829E4"/>
    <w:rsid w:val="003852C6"/>
    <w:rsid w:val="00385E57"/>
    <w:rsid w:val="0038683C"/>
    <w:rsid w:val="00391929"/>
    <w:rsid w:val="003940D9"/>
    <w:rsid w:val="003A083F"/>
    <w:rsid w:val="003A0A81"/>
    <w:rsid w:val="003A0F40"/>
    <w:rsid w:val="003A42A8"/>
    <w:rsid w:val="003A43AC"/>
    <w:rsid w:val="003A65BF"/>
    <w:rsid w:val="003A6E4E"/>
    <w:rsid w:val="003B0DDC"/>
    <w:rsid w:val="003B40B0"/>
    <w:rsid w:val="003C321E"/>
    <w:rsid w:val="003D1D00"/>
    <w:rsid w:val="003D2DD1"/>
    <w:rsid w:val="003D434C"/>
    <w:rsid w:val="003D4952"/>
    <w:rsid w:val="003D5373"/>
    <w:rsid w:val="003D657B"/>
    <w:rsid w:val="003D67EC"/>
    <w:rsid w:val="003E5A6A"/>
    <w:rsid w:val="003E5DED"/>
    <w:rsid w:val="003F005E"/>
    <w:rsid w:val="003F0A0F"/>
    <w:rsid w:val="003F0B8F"/>
    <w:rsid w:val="003F36F2"/>
    <w:rsid w:val="003F63E8"/>
    <w:rsid w:val="004004C0"/>
    <w:rsid w:val="00410080"/>
    <w:rsid w:val="00416C60"/>
    <w:rsid w:val="00417EB5"/>
    <w:rsid w:val="0042090B"/>
    <w:rsid w:val="0042121F"/>
    <w:rsid w:val="004224D2"/>
    <w:rsid w:val="00423ADE"/>
    <w:rsid w:val="00430E98"/>
    <w:rsid w:val="00435804"/>
    <w:rsid w:val="00442285"/>
    <w:rsid w:val="004504E6"/>
    <w:rsid w:val="0045156A"/>
    <w:rsid w:val="0045576B"/>
    <w:rsid w:val="004568DF"/>
    <w:rsid w:val="004635A6"/>
    <w:rsid w:val="00465291"/>
    <w:rsid w:val="00465AB5"/>
    <w:rsid w:val="00466887"/>
    <w:rsid w:val="00471684"/>
    <w:rsid w:val="004729CD"/>
    <w:rsid w:val="00476241"/>
    <w:rsid w:val="004766F8"/>
    <w:rsid w:val="004767DC"/>
    <w:rsid w:val="0047756C"/>
    <w:rsid w:val="0047793E"/>
    <w:rsid w:val="00477C17"/>
    <w:rsid w:val="00477C7F"/>
    <w:rsid w:val="0048053C"/>
    <w:rsid w:val="00481415"/>
    <w:rsid w:val="004820B4"/>
    <w:rsid w:val="0048362D"/>
    <w:rsid w:val="00483F6C"/>
    <w:rsid w:val="00484301"/>
    <w:rsid w:val="00486555"/>
    <w:rsid w:val="00490018"/>
    <w:rsid w:val="004918BA"/>
    <w:rsid w:val="00494F9F"/>
    <w:rsid w:val="004951AE"/>
    <w:rsid w:val="00495AF5"/>
    <w:rsid w:val="00496083"/>
    <w:rsid w:val="004961B6"/>
    <w:rsid w:val="004A0F41"/>
    <w:rsid w:val="004A248D"/>
    <w:rsid w:val="004A270F"/>
    <w:rsid w:val="004A6BF0"/>
    <w:rsid w:val="004A6E6E"/>
    <w:rsid w:val="004B040E"/>
    <w:rsid w:val="004B2539"/>
    <w:rsid w:val="004B477E"/>
    <w:rsid w:val="004B4CE6"/>
    <w:rsid w:val="004B6BE7"/>
    <w:rsid w:val="004B7191"/>
    <w:rsid w:val="004C0094"/>
    <w:rsid w:val="004C1F81"/>
    <w:rsid w:val="004C26C4"/>
    <w:rsid w:val="004C281D"/>
    <w:rsid w:val="004C3806"/>
    <w:rsid w:val="004C4252"/>
    <w:rsid w:val="004C6630"/>
    <w:rsid w:val="004C7111"/>
    <w:rsid w:val="004C73FD"/>
    <w:rsid w:val="004D1357"/>
    <w:rsid w:val="004D2E47"/>
    <w:rsid w:val="004D4F3A"/>
    <w:rsid w:val="004D5527"/>
    <w:rsid w:val="004D5C27"/>
    <w:rsid w:val="004D7D6C"/>
    <w:rsid w:val="004E056E"/>
    <w:rsid w:val="004E0C42"/>
    <w:rsid w:val="004E0E53"/>
    <w:rsid w:val="004E173B"/>
    <w:rsid w:val="004E4C71"/>
    <w:rsid w:val="004E4E30"/>
    <w:rsid w:val="004E6A0C"/>
    <w:rsid w:val="004E6DE1"/>
    <w:rsid w:val="004F2003"/>
    <w:rsid w:val="004F313B"/>
    <w:rsid w:val="004F4E58"/>
    <w:rsid w:val="004F4FE3"/>
    <w:rsid w:val="00500156"/>
    <w:rsid w:val="005009A2"/>
    <w:rsid w:val="00500A58"/>
    <w:rsid w:val="00503E20"/>
    <w:rsid w:val="005073EA"/>
    <w:rsid w:val="00513061"/>
    <w:rsid w:val="005131F4"/>
    <w:rsid w:val="00513FC3"/>
    <w:rsid w:val="00514948"/>
    <w:rsid w:val="00525B1A"/>
    <w:rsid w:val="00526888"/>
    <w:rsid w:val="00527998"/>
    <w:rsid w:val="00531DA5"/>
    <w:rsid w:val="005339CF"/>
    <w:rsid w:val="00534825"/>
    <w:rsid w:val="00536944"/>
    <w:rsid w:val="0054113E"/>
    <w:rsid w:val="005413F8"/>
    <w:rsid w:val="00542664"/>
    <w:rsid w:val="00544A35"/>
    <w:rsid w:val="00553E28"/>
    <w:rsid w:val="00554B55"/>
    <w:rsid w:val="005579B1"/>
    <w:rsid w:val="00561FEC"/>
    <w:rsid w:val="00562D19"/>
    <w:rsid w:val="00563715"/>
    <w:rsid w:val="00564B9B"/>
    <w:rsid w:val="00566AC9"/>
    <w:rsid w:val="0057170E"/>
    <w:rsid w:val="00572CB4"/>
    <w:rsid w:val="00573FAE"/>
    <w:rsid w:val="00574443"/>
    <w:rsid w:val="00581DFE"/>
    <w:rsid w:val="005836E1"/>
    <w:rsid w:val="00583991"/>
    <w:rsid w:val="00583B4D"/>
    <w:rsid w:val="005847E7"/>
    <w:rsid w:val="00584D64"/>
    <w:rsid w:val="0058600D"/>
    <w:rsid w:val="0058709C"/>
    <w:rsid w:val="00587EFE"/>
    <w:rsid w:val="005933C5"/>
    <w:rsid w:val="00594941"/>
    <w:rsid w:val="00594E68"/>
    <w:rsid w:val="00595A07"/>
    <w:rsid w:val="005A651C"/>
    <w:rsid w:val="005A7F3A"/>
    <w:rsid w:val="005B1272"/>
    <w:rsid w:val="005B16EB"/>
    <w:rsid w:val="005B1BA4"/>
    <w:rsid w:val="005B52DA"/>
    <w:rsid w:val="005B64C9"/>
    <w:rsid w:val="005C0924"/>
    <w:rsid w:val="005C14B6"/>
    <w:rsid w:val="005C150B"/>
    <w:rsid w:val="005C1CDC"/>
    <w:rsid w:val="005C1D46"/>
    <w:rsid w:val="005D041C"/>
    <w:rsid w:val="005D0D6E"/>
    <w:rsid w:val="005D2D28"/>
    <w:rsid w:val="005D7129"/>
    <w:rsid w:val="005D71E6"/>
    <w:rsid w:val="005D78F5"/>
    <w:rsid w:val="005E0E55"/>
    <w:rsid w:val="005E29FA"/>
    <w:rsid w:val="005E6E4D"/>
    <w:rsid w:val="005F3E02"/>
    <w:rsid w:val="005F42CD"/>
    <w:rsid w:val="005F4CC8"/>
    <w:rsid w:val="005F6870"/>
    <w:rsid w:val="006018B4"/>
    <w:rsid w:val="00605689"/>
    <w:rsid w:val="006069E0"/>
    <w:rsid w:val="006070B2"/>
    <w:rsid w:val="0061066E"/>
    <w:rsid w:val="00610D9B"/>
    <w:rsid w:val="006164E3"/>
    <w:rsid w:val="006175C8"/>
    <w:rsid w:val="006278F5"/>
    <w:rsid w:val="00627D16"/>
    <w:rsid w:val="00632829"/>
    <w:rsid w:val="0063425A"/>
    <w:rsid w:val="006346A1"/>
    <w:rsid w:val="0063530B"/>
    <w:rsid w:val="006413DB"/>
    <w:rsid w:val="006425F8"/>
    <w:rsid w:val="00644634"/>
    <w:rsid w:val="00645F6F"/>
    <w:rsid w:val="00646174"/>
    <w:rsid w:val="006479C5"/>
    <w:rsid w:val="006556B4"/>
    <w:rsid w:val="00655753"/>
    <w:rsid w:val="006558FD"/>
    <w:rsid w:val="00655D02"/>
    <w:rsid w:val="00657484"/>
    <w:rsid w:val="006576F4"/>
    <w:rsid w:val="00662187"/>
    <w:rsid w:val="00665F88"/>
    <w:rsid w:val="00667843"/>
    <w:rsid w:val="00670639"/>
    <w:rsid w:val="00671995"/>
    <w:rsid w:val="0067203F"/>
    <w:rsid w:val="006723A1"/>
    <w:rsid w:val="00673BB6"/>
    <w:rsid w:val="00674614"/>
    <w:rsid w:val="00674756"/>
    <w:rsid w:val="0067588B"/>
    <w:rsid w:val="0068116A"/>
    <w:rsid w:val="00684C1F"/>
    <w:rsid w:val="00686B27"/>
    <w:rsid w:val="006875C5"/>
    <w:rsid w:val="00690DCA"/>
    <w:rsid w:val="00691A01"/>
    <w:rsid w:val="00693248"/>
    <w:rsid w:val="00697F92"/>
    <w:rsid w:val="006A2000"/>
    <w:rsid w:val="006A263E"/>
    <w:rsid w:val="006A309C"/>
    <w:rsid w:val="006A3BF5"/>
    <w:rsid w:val="006A52AD"/>
    <w:rsid w:val="006A5FDC"/>
    <w:rsid w:val="006B0F4F"/>
    <w:rsid w:val="006B4DEE"/>
    <w:rsid w:val="006B56B3"/>
    <w:rsid w:val="006C245C"/>
    <w:rsid w:val="006C53F7"/>
    <w:rsid w:val="006D013B"/>
    <w:rsid w:val="006D3B6F"/>
    <w:rsid w:val="006D51B7"/>
    <w:rsid w:val="006D56EB"/>
    <w:rsid w:val="006E0B39"/>
    <w:rsid w:val="006E1126"/>
    <w:rsid w:val="006E1A98"/>
    <w:rsid w:val="006E1E2B"/>
    <w:rsid w:val="006E3442"/>
    <w:rsid w:val="006E52C4"/>
    <w:rsid w:val="006E54F1"/>
    <w:rsid w:val="006E7118"/>
    <w:rsid w:val="006F04F6"/>
    <w:rsid w:val="006F2184"/>
    <w:rsid w:val="006F3C76"/>
    <w:rsid w:val="006F625D"/>
    <w:rsid w:val="006F62E2"/>
    <w:rsid w:val="006F76F4"/>
    <w:rsid w:val="00700B1C"/>
    <w:rsid w:val="007058A7"/>
    <w:rsid w:val="00706751"/>
    <w:rsid w:val="00710471"/>
    <w:rsid w:val="00710C3C"/>
    <w:rsid w:val="00711AE5"/>
    <w:rsid w:val="00712F66"/>
    <w:rsid w:val="0071788E"/>
    <w:rsid w:val="007211DB"/>
    <w:rsid w:val="00721637"/>
    <w:rsid w:val="00722DEB"/>
    <w:rsid w:val="00726505"/>
    <w:rsid w:val="00730049"/>
    <w:rsid w:val="00730FFA"/>
    <w:rsid w:val="00731115"/>
    <w:rsid w:val="00734D80"/>
    <w:rsid w:val="0074333E"/>
    <w:rsid w:val="00743F09"/>
    <w:rsid w:val="00745195"/>
    <w:rsid w:val="00745669"/>
    <w:rsid w:val="00747B99"/>
    <w:rsid w:val="00750433"/>
    <w:rsid w:val="00750853"/>
    <w:rsid w:val="0075331B"/>
    <w:rsid w:val="00753532"/>
    <w:rsid w:val="00753DF7"/>
    <w:rsid w:val="00755C67"/>
    <w:rsid w:val="0076038C"/>
    <w:rsid w:val="00761CAA"/>
    <w:rsid w:val="007622ED"/>
    <w:rsid w:val="0077068C"/>
    <w:rsid w:val="007737F3"/>
    <w:rsid w:val="007740FA"/>
    <w:rsid w:val="00776154"/>
    <w:rsid w:val="007817EE"/>
    <w:rsid w:val="0078207A"/>
    <w:rsid w:val="007825F4"/>
    <w:rsid w:val="00785345"/>
    <w:rsid w:val="007854FD"/>
    <w:rsid w:val="00792F93"/>
    <w:rsid w:val="007965F7"/>
    <w:rsid w:val="00797824"/>
    <w:rsid w:val="007A0C50"/>
    <w:rsid w:val="007A2603"/>
    <w:rsid w:val="007A7B83"/>
    <w:rsid w:val="007B2CE5"/>
    <w:rsid w:val="007B2F67"/>
    <w:rsid w:val="007B6F30"/>
    <w:rsid w:val="007C1E02"/>
    <w:rsid w:val="007C5D09"/>
    <w:rsid w:val="007C7419"/>
    <w:rsid w:val="007D0B8A"/>
    <w:rsid w:val="007D1317"/>
    <w:rsid w:val="007D2D26"/>
    <w:rsid w:val="007D2FC7"/>
    <w:rsid w:val="007D331A"/>
    <w:rsid w:val="007D4144"/>
    <w:rsid w:val="007D7BBF"/>
    <w:rsid w:val="007D7CE1"/>
    <w:rsid w:val="007E25E8"/>
    <w:rsid w:val="007E38A5"/>
    <w:rsid w:val="007E6B48"/>
    <w:rsid w:val="007E6B4A"/>
    <w:rsid w:val="007E7C8D"/>
    <w:rsid w:val="007F127A"/>
    <w:rsid w:val="007F16D5"/>
    <w:rsid w:val="007F2AD3"/>
    <w:rsid w:val="007F3F9F"/>
    <w:rsid w:val="007F45AB"/>
    <w:rsid w:val="00802630"/>
    <w:rsid w:val="008056CF"/>
    <w:rsid w:val="008062A4"/>
    <w:rsid w:val="00807ABB"/>
    <w:rsid w:val="00810BB6"/>
    <w:rsid w:val="008136FF"/>
    <w:rsid w:val="00813E6C"/>
    <w:rsid w:val="008175ED"/>
    <w:rsid w:val="00820AA8"/>
    <w:rsid w:val="00821ADF"/>
    <w:rsid w:val="008227A9"/>
    <w:rsid w:val="008254AF"/>
    <w:rsid w:val="00825D18"/>
    <w:rsid w:val="008315DB"/>
    <w:rsid w:val="00836502"/>
    <w:rsid w:val="00837B71"/>
    <w:rsid w:val="0084069F"/>
    <w:rsid w:val="00842800"/>
    <w:rsid w:val="008428D2"/>
    <w:rsid w:val="00845ED1"/>
    <w:rsid w:val="00846803"/>
    <w:rsid w:val="00847A4A"/>
    <w:rsid w:val="008521F6"/>
    <w:rsid w:val="00852548"/>
    <w:rsid w:val="0085497B"/>
    <w:rsid w:val="00855530"/>
    <w:rsid w:val="00857431"/>
    <w:rsid w:val="00857642"/>
    <w:rsid w:val="008605AA"/>
    <w:rsid w:val="00860B60"/>
    <w:rsid w:val="00860BA5"/>
    <w:rsid w:val="00861C98"/>
    <w:rsid w:val="00861D92"/>
    <w:rsid w:val="00863B64"/>
    <w:rsid w:val="0088265F"/>
    <w:rsid w:val="0088317B"/>
    <w:rsid w:val="0088387D"/>
    <w:rsid w:val="008933C6"/>
    <w:rsid w:val="00893787"/>
    <w:rsid w:val="00894861"/>
    <w:rsid w:val="00894EC3"/>
    <w:rsid w:val="008956CC"/>
    <w:rsid w:val="00895E55"/>
    <w:rsid w:val="008A0ADE"/>
    <w:rsid w:val="008A15B9"/>
    <w:rsid w:val="008A5173"/>
    <w:rsid w:val="008B3B57"/>
    <w:rsid w:val="008B7D8F"/>
    <w:rsid w:val="008C0E96"/>
    <w:rsid w:val="008C2912"/>
    <w:rsid w:val="008D04D9"/>
    <w:rsid w:val="008D0C34"/>
    <w:rsid w:val="008D2CC2"/>
    <w:rsid w:val="008E1DCB"/>
    <w:rsid w:val="008E21EC"/>
    <w:rsid w:val="008E2D6A"/>
    <w:rsid w:val="008E45BD"/>
    <w:rsid w:val="008E62BF"/>
    <w:rsid w:val="008F07D9"/>
    <w:rsid w:val="008F3543"/>
    <w:rsid w:val="008F40AF"/>
    <w:rsid w:val="008F4D21"/>
    <w:rsid w:val="008F53E2"/>
    <w:rsid w:val="0090295B"/>
    <w:rsid w:val="00903A9E"/>
    <w:rsid w:val="00903ED9"/>
    <w:rsid w:val="009046E9"/>
    <w:rsid w:val="009063EC"/>
    <w:rsid w:val="009119D0"/>
    <w:rsid w:val="0091376C"/>
    <w:rsid w:val="00922570"/>
    <w:rsid w:val="009270BC"/>
    <w:rsid w:val="00941F69"/>
    <w:rsid w:val="0094308B"/>
    <w:rsid w:val="00944C00"/>
    <w:rsid w:val="00950749"/>
    <w:rsid w:val="009515B3"/>
    <w:rsid w:val="00953D49"/>
    <w:rsid w:val="00955C78"/>
    <w:rsid w:val="00956162"/>
    <w:rsid w:val="00957F2C"/>
    <w:rsid w:val="00960A21"/>
    <w:rsid w:val="00966633"/>
    <w:rsid w:val="0097036C"/>
    <w:rsid w:val="00970D7E"/>
    <w:rsid w:val="00970D80"/>
    <w:rsid w:val="00973029"/>
    <w:rsid w:val="009806E6"/>
    <w:rsid w:val="00982CAB"/>
    <w:rsid w:val="0098436C"/>
    <w:rsid w:val="0098623D"/>
    <w:rsid w:val="00990330"/>
    <w:rsid w:val="009903A8"/>
    <w:rsid w:val="00990C4B"/>
    <w:rsid w:val="009910C7"/>
    <w:rsid w:val="00994204"/>
    <w:rsid w:val="0099434E"/>
    <w:rsid w:val="009966AB"/>
    <w:rsid w:val="00997921"/>
    <w:rsid w:val="009A507B"/>
    <w:rsid w:val="009A5750"/>
    <w:rsid w:val="009A6B99"/>
    <w:rsid w:val="009B640D"/>
    <w:rsid w:val="009B647D"/>
    <w:rsid w:val="009B7945"/>
    <w:rsid w:val="009C39BA"/>
    <w:rsid w:val="009C3A88"/>
    <w:rsid w:val="009C487A"/>
    <w:rsid w:val="009C67F3"/>
    <w:rsid w:val="009D1AAB"/>
    <w:rsid w:val="009D3373"/>
    <w:rsid w:val="009D36C7"/>
    <w:rsid w:val="009D4133"/>
    <w:rsid w:val="009D41C4"/>
    <w:rsid w:val="009D6D53"/>
    <w:rsid w:val="009D6DBC"/>
    <w:rsid w:val="009D796D"/>
    <w:rsid w:val="009E2335"/>
    <w:rsid w:val="009E3B90"/>
    <w:rsid w:val="009E661F"/>
    <w:rsid w:val="009E6AE0"/>
    <w:rsid w:val="009F1302"/>
    <w:rsid w:val="009F6E20"/>
    <w:rsid w:val="00A04E88"/>
    <w:rsid w:val="00A05102"/>
    <w:rsid w:val="00A05A5C"/>
    <w:rsid w:val="00A0695E"/>
    <w:rsid w:val="00A06AF2"/>
    <w:rsid w:val="00A105F0"/>
    <w:rsid w:val="00A11F55"/>
    <w:rsid w:val="00A14560"/>
    <w:rsid w:val="00A150FB"/>
    <w:rsid w:val="00A161CA"/>
    <w:rsid w:val="00A173CB"/>
    <w:rsid w:val="00A2261F"/>
    <w:rsid w:val="00A22BFC"/>
    <w:rsid w:val="00A24577"/>
    <w:rsid w:val="00A25507"/>
    <w:rsid w:val="00A26563"/>
    <w:rsid w:val="00A36667"/>
    <w:rsid w:val="00A432B7"/>
    <w:rsid w:val="00A47C3F"/>
    <w:rsid w:val="00A53A15"/>
    <w:rsid w:val="00A57394"/>
    <w:rsid w:val="00A60291"/>
    <w:rsid w:val="00A6262C"/>
    <w:rsid w:val="00A62660"/>
    <w:rsid w:val="00A63807"/>
    <w:rsid w:val="00A646E1"/>
    <w:rsid w:val="00A64C1E"/>
    <w:rsid w:val="00A64C27"/>
    <w:rsid w:val="00A66A05"/>
    <w:rsid w:val="00A72C4D"/>
    <w:rsid w:val="00A73823"/>
    <w:rsid w:val="00A74B56"/>
    <w:rsid w:val="00A7535E"/>
    <w:rsid w:val="00A804E1"/>
    <w:rsid w:val="00A8194A"/>
    <w:rsid w:val="00A83EC1"/>
    <w:rsid w:val="00A874A1"/>
    <w:rsid w:val="00A90C6B"/>
    <w:rsid w:val="00A93B99"/>
    <w:rsid w:val="00A93EE4"/>
    <w:rsid w:val="00AA1102"/>
    <w:rsid w:val="00AA536C"/>
    <w:rsid w:val="00AA561C"/>
    <w:rsid w:val="00AA7854"/>
    <w:rsid w:val="00AB3E6A"/>
    <w:rsid w:val="00AB427D"/>
    <w:rsid w:val="00AC092A"/>
    <w:rsid w:val="00AC0D33"/>
    <w:rsid w:val="00AC2C0F"/>
    <w:rsid w:val="00AC3F0B"/>
    <w:rsid w:val="00AD2065"/>
    <w:rsid w:val="00AD6129"/>
    <w:rsid w:val="00AD7490"/>
    <w:rsid w:val="00AE0683"/>
    <w:rsid w:val="00AE0DAA"/>
    <w:rsid w:val="00AE13C6"/>
    <w:rsid w:val="00AE1AFD"/>
    <w:rsid w:val="00AE2074"/>
    <w:rsid w:val="00AE348B"/>
    <w:rsid w:val="00AE4724"/>
    <w:rsid w:val="00AE4909"/>
    <w:rsid w:val="00AE4B16"/>
    <w:rsid w:val="00AE547F"/>
    <w:rsid w:val="00AE7C06"/>
    <w:rsid w:val="00AF2BDD"/>
    <w:rsid w:val="00AF484C"/>
    <w:rsid w:val="00AF4935"/>
    <w:rsid w:val="00AF561F"/>
    <w:rsid w:val="00AF6D60"/>
    <w:rsid w:val="00B00F20"/>
    <w:rsid w:val="00B016FB"/>
    <w:rsid w:val="00B0184D"/>
    <w:rsid w:val="00B02388"/>
    <w:rsid w:val="00B03951"/>
    <w:rsid w:val="00B03A1B"/>
    <w:rsid w:val="00B050F2"/>
    <w:rsid w:val="00B07F62"/>
    <w:rsid w:val="00B108BB"/>
    <w:rsid w:val="00B173C6"/>
    <w:rsid w:val="00B2042B"/>
    <w:rsid w:val="00B244F4"/>
    <w:rsid w:val="00B26DE0"/>
    <w:rsid w:val="00B2709B"/>
    <w:rsid w:val="00B315D2"/>
    <w:rsid w:val="00B31FC7"/>
    <w:rsid w:val="00B34180"/>
    <w:rsid w:val="00B343D8"/>
    <w:rsid w:val="00B35937"/>
    <w:rsid w:val="00B370E5"/>
    <w:rsid w:val="00B44A2A"/>
    <w:rsid w:val="00B45142"/>
    <w:rsid w:val="00B451B2"/>
    <w:rsid w:val="00B45325"/>
    <w:rsid w:val="00B46130"/>
    <w:rsid w:val="00B4772B"/>
    <w:rsid w:val="00B50640"/>
    <w:rsid w:val="00B50AE8"/>
    <w:rsid w:val="00B55A9E"/>
    <w:rsid w:val="00B5698B"/>
    <w:rsid w:val="00B577C5"/>
    <w:rsid w:val="00B60883"/>
    <w:rsid w:val="00B63EC4"/>
    <w:rsid w:val="00B654D8"/>
    <w:rsid w:val="00B656AB"/>
    <w:rsid w:val="00B6708C"/>
    <w:rsid w:val="00B67152"/>
    <w:rsid w:val="00B67728"/>
    <w:rsid w:val="00B738F5"/>
    <w:rsid w:val="00B7549F"/>
    <w:rsid w:val="00B755A3"/>
    <w:rsid w:val="00B7615D"/>
    <w:rsid w:val="00B76741"/>
    <w:rsid w:val="00B7713A"/>
    <w:rsid w:val="00B77546"/>
    <w:rsid w:val="00B810AA"/>
    <w:rsid w:val="00B812EF"/>
    <w:rsid w:val="00B81C55"/>
    <w:rsid w:val="00B8471F"/>
    <w:rsid w:val="00B847B8"/>
    <w:rsid w:val="00B847C4"/>
    <w:rsid w:val="00B84CF3"/>
    <w:rsid w:val="00B8754D"/>
    <w:rsid w:val="00B902EB"/>
    <w:rsid w:val="00B90392"/>
    <w:rsid w:val="00B90FE3"/>
    <w:rsid w:val="00B911F7"/>
    <w:rsid w:val="00B94779"/>
    <w:rsid w:val="00B95074"/>
    <w:rsid w:val="00B95F99"/>
    <w:rsid w:val="00B96FD7"/>
    <w:rsid w:val="00BA2EA7"/>
    <w:rsid w:val="00BB2EE3"/>
    <w:rsid w:val="00BB3168"/>
    <w:rsid w:val="00BB3241"/>
    <w:rsid w:val="00BB7E43"/>
    <w:rsid w:val="00BC1E60"/>
    <w:rsid w:val="00BC6BEE"/>
    <w:rsid w:val="00BD0C98"/>
    <w:rsid w:val="00BD135D"/>
    <w:rsid w:val="00BD299E"/>
    <w:rsid w:val="00BD3501"/>
    <w:rsid w:val="00BD53EE"/>
    <w:rsid w:val="00BD5501"/>
    <w:rsid w:val="00BE0454"/>
    <w:rsid w:val="00BE15D3"/>
    <w:rsid w:val="00BE21ED"/>
    <w:rsid w:val="00BE4D00"/>
    <w:rsid w:val="00BE61D3"/>
    <w:rsid w:val="00BE727B"/>
    <w:rsid w:val="00BF24CE"/>
    <w:rsid w:val="00BF2FA0"/>
    <w:rsid w:val="00BF3935"/>
    <w:rsid w:val="00BF48AA"/>
    <w:rsid w:val="00BF5F90"/>
    <w:rsid w:val="00BF66EC"/>
    <w:rsid w:val="00C06258"/>
    <w:rsid w:val="00C0770A"/>
    <w:rsid w:val="00C10531"/>
    <w:rsid w:val="00C120DA"/>
    <w:rsid w:val="00C15A0D"/>
    <w:rsid w:val="00C21951"/>
    <w:rsid w:val="00C220DD"/>
    <w:rsid w:val="00C22C45"/>
    <w:rsid w:val="00C2335D"/>
    <w:rsid w:val="00C23674"/>
    <w:rsid w:val="00C2527B"/>
    <w:rsid w:val="00C25A76"/>
    <w:rsid w:val="00C3093B"/>
    <w:rsid w:val="00C34D51"/>
    <w:rsid w:val="00C3686A"/>
    <w:rsid w:val="00C36B3C"/>
    <w:rsid w:val="00C42605"/>
    <w:rsid w:val="00C43DFD"/>
    <w:rsid w:val="00C458A3"/>
    <w:rsid w:val="00C46723"/>
    <w:rsid w:val="00C51E1B"/>
    <w:rsid w:val="00C54D38"/>
    <w:rsid w:val="00C54FF3"/>
    <w:rsid w:val="00C57449"/>
    <w:rsid w:val="00C634AB"/>
    <w:rsid w:val="00C668BA"/>
    <w:rsid w:val="00C673D1"/>
    <w:rsid w:val="00C67D79"/>
    <w:rsid w:val="00C70E8B"/>
    <w:rsid w:val="00C744C3"/>
    <w:rsid w:val="00C749E8"/>
    <w:rsid w:val="00C80B51"/>
    <w:rsid w:val="00C856BC"/>
    <w:rsid w:val="00C86459"/>
    <w:rsid w:val="00C874B8"/>
    <w:rsid w:val="00C90C29"/>
    <w:rsid w:val="00C91882"/>
    <w:rsid w:val="00C93F04"/>
    <w:rsid w:val="00C96265"/>
    <w:rsid w:val="00CA1DE2"/>
    <w:rsid w:val="00CA2302"/>
    <w:rsid w:val="00CA316B"/>
    <w:rsid w:val="00CA634B"/>
    <w:rsid w:val="00CB459C"/>
    <w:rsid w:val="00CC3D2E"/>
    <w:rsid w:val="00CC567D"/>
    <w:rsid w:val="00CD1F5C"/>
    <w:rsid w:val="00CD3019"/>
    <w:rsid w:val="00CD4645"/>
    <w:rsid w:val="00CD46CE"/>
    <w:rsid w:val="00CE0087"/>
    <w:rsid w:val="00CE027C"/>
    <w:rsid w:val="00CE1157"/>
    <w:rsid w:val="00CE18B8"/>
    <w:rsid w:val="00CE7EB4"/>
    <w:rsid w:val="00CF032C"/>
    <w:rsid w:val="00CF4BEE"/>
    <w:rsid w:val="00CF524A"/>
    <w:rsid w:val="00CF62F3"/>
    <w:rsid w:val="00D0003C"/>
    <w:rsid w:val="00D002C1"/>
    <w:rsid w:val="00D04D20"/>
    <w:rsid w:val="00D05E94"/>
    <w:rsid w:val="00D11107"/>
    <w:rsid w:val="00D2157A"/>
    <w:rsid w:val="00D2278A"/>
    <w:rsid w:val="00D265A6"/>
    <w:rsid w:val="00D27535"/>
    <w:rsid w:val="00D32D0B"/>
    <w:rsid w:val="00D345A8"/>
    <w:rsid w:val="00D4121C"/>
    <w:rsid w:val="00D4293F"/>
    <w:rsid w:val="00D47AB1"/>
    <w:rsid w:val="00D50270"/>
    <w:rsid w:val="00D533BC"/>
    <w:rsid w:val="00D57371"/>
    <w:rsid w:val="00D576EA"/>
    <w:rsid w:val="00D649D0"/>
    <w:rsid w:val="00D67B46"/>
    <w:rsid w:val="00D73000"/>
    <w:rsid w:val="00D73A0A"/>
    <w:rsid w:val="00D751BC"/>
    <w:rsid w:val="00D77CE6"/>
    <w:rsid w:val="00D8238A"/>
    <w:rsid w:val="00D86FAF"/>
    <w:rsid w:val="00D870A3"/>
    <w:rsid w:val="00D87816"/>
    <w:rsid w:val="00D91B36"/>
    <w:rsid w:val="00D92596"/>
    <w:rsid w:val="00D938A9"/>
    <w:rsid w:val="00D969F2"/>
    <w:rsid w:val="00DA2FC0"/>
    <w:rsid w:val="00DA3CBB"/>
    <w:rsid w:val="00DA5D6B"/>
    <w:rsid w:val="00DA66D2"/>
    <w:rsid w:val="00DA773D"/>
    <w:rsid w:val="00DB116C"/>
    <w:rsid w:val="00DB2BA8"/>
    <w:rsid w:val="00DB3626"/>
    <w:rsid w:val="00DB5C7A"/>
    <w:rsid w:val="00DB6248"/>
    <w:rsid w:val="00DC0A16"/>
    <w:rsid w:val="00DC0DFC"/>
    <w:rsid w:val="00DC20A5"/>
    <w:rsid w:val="00DC43C4"/>
    <w:rsid w:val="00DC524E"/>
    <w:rsid w:val="00DC6683"/>
    <w:rsid w:val="00DD23DC"/>
    <w:rsid w:val="00DD312F"/>
    <w:rsid w:val="00DD4E00"/>
    <w:rsid w:val="00DD591D"/>
    <w:rsid w:val="00DD7CF7"/>
    <w:rsid w:val="00DE07C7"/>
    <w:rsid w:val="00DE2649"/>
    <w:rsid w:val="00DE3DE7"/>
    <w:rsid w:val="00DF2FB0"/>
    <w:rsid w:val="00DF4B82"/>
    <w:rsid w:val="00DF6939"/>
    <w:rsid w:val="00DF6FD7"/>
    <w:rsid w:val="00E00CBD"/>
    <w:rsid w:val="00E013FA"/>
    <w:rsid w:val="00E018F4"/>
    <w:rsid w:val="00E02C26"/>
    <w:rsid w:val="00E05E53"/>
    <w:rsid w:val="00E106CD"/>
    <w:rsid w:val="00E10DB0"/>
    <w:rsid w:val="00E10E65"/>
    <w:rsid w:val="00E13D5A"/>
    <w:rsid w:val="00E15AE6"/>
    <w:rsid w:val="00E23BEA"/>
    <w:rsid w:val="00E23F6D"/>
    <w:rsid w:val="00E27741"/>
    <w:rsid w:val="00E3237C"/>
    <w:rsid w:val="00E33CFB"/>
    <w:rsid w:val="00E341C1"/>
    <w:rsid w:val="00E35820"/>
    <w:rsid w:val="00E36B07"/>
    <w:rsid w:val="00E40D16"/>
    <w:rsid w:val="00E436AC"/>
    <w:rsid w:val="00E44F29"/>
    <w:rsid w:val="00E45ABA"/>
    <w:rsid w:val="00E47BFB"/>
    <w:rsid w:val="00E47F1C"/>
    <w:rsid w:val="00E51E8B"/>
    <w:rsid w:val="00E528B1"/>
    <w:rsid w:val="00E54436"/>
    <w:rsid w:val="00E545A9"/>
    <w:rsid w:val="00E54670"/>
    <w:rsid w:val="00E546DF"/>
    <w:rsid w:val="00E54C35"/>
    <w:rsid w:val="00E5656A"/>
    <w:rsid w:val="00E57360"/>
    <w:rsid w:val="00E57873"/>
    <w:rsid w:val="00E63600"/>
    <w:rsid w:val="00E70539"/>
    <w:rsid w:val="00E7240D"/>
    <w:rsid w:val="00E72F18"/>
    <w:rsid w:val="00E737FA"/>
    <w:rsid w:val="00E74A04"/>
    <w:rsid w:val="00E76016"/>
    <w:rsid w:val="00E80CE3"/>
    <w:rsid w:val="00E8180C"/>
    <w:rsid w:val="00E84778"/>
    <w:rsid w:val="00E84C98"/>
    <w:rsid w:val="00E85E16"/>
    <w:rsid w:val="00E87FB2"/>
    <w:rsid w:val="00E91A74"/>
    <w:rsid w:val="00E950BC"/>
    <w:rsid w:val="00E95D82"/>
    <w:rsid w:val="00EA238D"/>
    <w:rsid w:val="00EA670F"/>
    <w:rsid w:val="00EA7167"/>
    <w:rsid w:val="00EC5E6D"/>
    <w:rsid w:val="00ED0FD0"/>
    <w:rsid w:val="00ED1775"/>
    <w:rsid w:val="00ED2D29"/>
    <w:rsid w:val="00ED3AAC"/>
    <w:rsid w:val="00ED3F80"/>
    <w:rsid w:val="00ED55B8"/>
    <w:rsid w:val="00EE04D4"/>
    <w:rsid w:val="00EE2E86"/>
    <w:rsid w:val="00EE4FA8"/>
    <w:rsid w:val="00EE65E1"/>
    <w:rsid w:val="00EE780C"/>
    <w:rsid w:val="00EF0FED"/>
    <w:rsid w:val="00EF152A"/>
    <w:rsid w:val="00EF1959"/>
    <w:rsid w:val="00EF4A3E"/>
    <w:rsid w:val="00EF7E49"/>
    <w:rsid w:val="00F05F12"/>
    <w:rsid w:val="00F06183"/>
    <w:rsid w:val="00F06B9B"/>
    <w:rsid w:val="00F070F9"/>
    <w:rsid w:val="00F1455B"/>
    <w:rsid w:val="00F16681"/>
    <w:rsid w:val="00F20330"/>
    <w:rsid w:val="00F21BEC"/>
    <w:rsid w:val="00F24191"/>
    <w:rsid w:val="00F249BB"/>
    <w:rsid w:val="00F2525C"/>
    <w:rsid w:val="00F262EF"/>
    <w:rsid w:val="00F264BC"/>
    <w:rsid w:val="00F2713F"/>
    <w:rsid w:val="00F3262C"/>
    <w:rsid w:val="00F34190"/>
    <w:rsid w:val="00F363A4"/>
    <w:rsid w:val="00F3792E"/>
    <w:rsid w:val="00F37C0F"/>
    <w:rsid w:val="00F420E5"/>
    <w:rsid w:val="00F42238"/>
    <w:rsid w:val="00F422EE"/>
    <w:rsid w:val="00F42774"/>
    <w:rsid w:val="00F432CF"/>
    <w:rsid w:val="00F47463"/>
    <w:rsid w:val="00F50215"/>
    <w:rsid w:val="00F51DAC"/>
    <w:rsid w:val="00F53094"/>
    <w:rsid w:val="00F556CC"/>
    <w:rsid w:val="00F557DD"/>
    <w:rsid w:val="00F55B57"/>
    <w:rsid w:val="00F56B7C"/>
    <w:rsid w:val="00F619F3"/>
    <w:rsid w:val="00F62E17"/>
    <w:rsid w:val="00F63E95"/>
    <w:rsid w:val="00F641D4"/>
    <w:rsid w:val="00F66CFA"/>
    <w:rsid w:val="00F7079E"/>
    <w:rsid w:val="00F725E3"/>
    <w:rsid w:val="00F7369E"/>
    <w:rsid w:val="00F74D87"/>
    <w:rsid w:val="00F753C5"/>
    <w:rsid w:val="00F83C06"/>
    <w:rsid w:val="00F86D3E"/>
    <w:rsid w:val="00F90C46"/>
    <w:rsid w:val="00F9158E"/>
    <w:rsid w:val="00F9498B"/>
    <w:rsid w:val="00F95695"/>
    <w:rsid w:val="00F95B14"/>
    <w:rsid w:val="00F96C8A"/>
    <w:rsid w:val="00FA16B6"/>
    <w:rsid w:val="00FA1BC1"/>
    <w:rsid w:val="00FA343E"/>
    <w:rsid w:val="00FA5F0F"/>
    <w:rsid w:val="00FA78FD"/>
    <w:rsid w:val="00FC026D"/>
    <w:rsid w:val="00FC453A"/>
    <w:rsid w:val="00FC4A1E"/>
    <w:rsid w:val="00FC5616"/>
    <w:rsid w:val="00FC632D"/>
    <w:rsid w:val="00FC7437"/>
    <w:rsid w:val="00FD16DD"/>
    <w:rsid w:val="00FD1A50"/>
    <w:rsid w:val="00FD3005"/>
    <w:rsid w:val="00FD369C"/>
    <w:rsid w:val="00FD74F9"/>
    <w:rsid w:val="00FE1A23"/>
    <w:rsid w:val="00FE4132"/>
    <w:rsid w:val="00FF1449"/>
    <w:rsid w:val="00FF27C0"/>
    <w:rsid w:val="00FF386D"/>
    <w:rsid w:val="00FF511E"/>
    <w:rsid w:val="00FF60F7"/>
    <w:rsid w:val="00FF6BA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91de"/>
    </o:shapedefaults>
    <o:shapelayout v:ext="edit">
      <o:idmap v:ext="edit" data="1"/>
    </o:shapelayout>
  </w:shapeDefaults>
  <w:decimalSymbol w:val="."/>
  <w:listSeparator w:val=","/>
  <w14:docId w14:val="11F190EA"/>
  <w15:docId w15:val="{DF8AAF68-04A1-40C2-B4AF-AFAE7DE6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86"/>
    <w:rPr>
      <w:sz w:val="24"/>
      <w:szCs w:val="24"/>
      <w:lang w:val="es-ES" w:eastAsia="es-ES"/>
    </w:rPr>
  </w:style>
  <w:style w:type="paragraph" w:styleId="Ttulo1">
    <w:name w:val="heading 1"/>
    <w:basedOn w:val="Normal"/>
    <w:next w:val="Normal"/>
    <w:qFormat/>
    <w:rsid w:val="006E1E2B"/>
    <w:pPr>
      <w:keepNext/>
      <w:framePr w:hSpace="141" w:wrap="around" w:vAnchor="text" w:hAnchor="page" w:x="2212" w:y="173"/>
      <w:outlineLvl w:val="0"/>
    </w:pPr>
    <w:rPr>
      <w:sz w:val="28"/>
      <w:szCs w:val="28"/>
    </w:rPr>
  </w:style>
  <w:style w:type="paragraph" w:styleId="Ttulo2">
    <w:name w:val="heading 2"/>
    <w:basedOn w:val="Normal"/>
    <w:next w:val="Normal"/>
    <w:link w:val="Ttulo2Car"/>
    <w:qFormat/>
    <w:rsid w:val="006E1E2B"/>
    <w:pPr>
      <w:keepNext/>
      <w:jc w:val="both"/>
      <w:outlineLvl w:val="1"/>
    </w:pPr>
    <w:rPr>
      <w:rFonts w:ascii="Arial" w:hAnsi="Arial" w:cs="Arial"/>
      <w:b/>
      <w:bCs/>
      <w:sz w:val="28"/>
      <w:szCs w:val="28"/>
    </w:rPr>
  </w:style>
  <w:style w:type="paragraph" w:styleId="Ttulo3">
    <w:name w:val="heading 3"/>
    <w:basedOn w:val="Normal"/>
    <w:next w:val="Normal"/>
    <w:qFormat/>
    <w:rsid w:val="006E1E2B"/>
    <w:pPr>
      <w:keepNext/>
      <w:outlineLvl w:val="2"/>
    </w:pPr>
    <w:rPr>
      <w:rFonts w:ascii="Arial" w:hAnsi="Arial" w:cs="Arial"/>
      <w:sz w:val="28"/>
      <w:szCs w:val="28"/>
    </w:rPr>
  </w:style>
  <w:style w:type="paragraph" w:styleId="Ttulo4">
    <w:name w:val="heading 4"/>
    <w:basedOn w:val="Normal"/>
    <w:next w:val="Normal"/>
    <w:qFormat/>
    <w:rsid w:val="006E1E2B"/>
    <w:pPr>
      <w:keepNext/>
      <w:outlineLvl w:val="3"/>
    </w:pPr>
    <w:rPr>
      <w:rFonts w:ascii="Arial" w:hAnsi="Arial" w:cs="Arial"/>
      <w:b/>
      <w:bCs/>
      <w:sz w:val="28"/>
      <w:szCs w:val="28"/>
    </w:rPr>
  </w:style>
  <w:style w:type="paragraph" w:styleId="Ttulo5">
    <w:name w:val="heading 5"/>
    <w:basedOn w:val="Normal"/>
    <w:next w:val="Normal"/>
    <w:qFormat/>
    <w:rsid w:val="006E1E2B"/>
    <w:pPr>
      <w:keepNext/>
      <w:jc w:val="right"/>
      <w:outlineLvl w:val="4"/>
    </w:pPr>
    <w:rPr>
      <w:sz w:val="28"/>
      <w:szCs w:val="28"/>
    </w:rPr>
  </w:style>
  <w:style w:type="paragraph" w:styleId="Ttulo6">
    <w:name w:val="heading 6"/>
    <w:basedOn w:val="Normal"/>
    <w:next w:val="Normal"/>
    <w:qFormat/>
    <w:rsid w:val="006E1E2B"/>
    <w:pPr>
      <w:keepNext/>
      <w:jc w:val="center"/>
      <w:outlineLvl w:val="5"/>
    </w:pPr>
    <w:rPr>
      <w:sz w:val="28"/>
      <w:szCs w:val="28"/>
    </w:rPr>
  </w:style>
  <w:style w:type="paragraph" w:styleId="Ttulo7">
    <w:name w:val="heading 7"/>
    <w:basedOn w:val="Normal"/>
    <w:next w:val="Normal"/>
    <w:qFormat/>
    <w:rsid w:val="006E1E2B"/>
    <w:pPr>
      <w:keepNext/>
      <w:jc w:val="center"/>
      <w:outlineLvl w:val="6"/>
    </w:pPr>
    <w:rPr>
      <w:rFonts w:ascii="Arial" w:hAnsi="Arial" w:cs="Arial"/>
      <w:sz w:val="32"/>
      <w:szCs w:val="32"/>
    </w:rPr>
  </w:style>
  <w:style w:type="paragraph" w:styleId="Ttulo8">
    <w:name w:val="heading 8"/>
    <w:basedOn w:val="Normal"/>
    <w:next w:val="Normal"/>
    <w:qFormat/>
    <w:rsid w:val="006E1E2B"/>
    <w:pPr>
      <w:keepNext/>
      <w:jc w:val="center"/>
      <w:outlineLvl w:val="7"/>
    </w:pPr>
    <w:rPr>
      <w:rFonts w:ascii="Arial" w:hAnsi="Arial" w:cs="Arial"/>
      <w:b/>
      <w:bCs/>
    </w:rPr>
  </w:style>
  <w:style w:type="paragraph" w:styleId="Ttulo9">
    <w:name w:val="heading 9"/>
    <w:basedOn w:val="Normal"/>
    <w:next w:val="Normal"/>
    <w:qFormat/>
    <w:rsid w:val="006E1E2B"/>
    <w:pPr>
      <w:keepNext/>
      <w:outlineLvl w:val="8"/>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E1E2B"/>
    <w:pPr>
      <w:tabs>
        <w:tab w:val="center" w:pos="4419"/>
        <w:tab w:val="right" w:pos="8838"/>
      </w:tabs>
    </w:pPr>
  </w:style>
  <w:style w:type="paragraph" w:styleId="Piedepgina">
    <w:name w:val="footer"/>
    <w:basedOn w:val="Normal"/>
    <w:link w:val="PiedepginaCar"/>
    <w:uiPriority w:val="99"/>
    <w:rsid w:val="006E1E2B"/>
    <w:pPr>
      <w:tabs>
        <w:tab w:val="center" w:pos="4419"/>
        <w:tab w:val="right" w:pos="8838"/>
      </w:tabs>
    </w:pPr>
  </w:style>
  <w:style w:type="character" w:styleId="Hipervnculo">
    <w:name w:val="Hyperlink"/>
    <w:rsid w:val="006E1E2B"/>
    <w:rPr>
      <w:color w:val="0000FF"/>
      <w:u w:val="single"/>
    </w:rPr>
  </w:style>
  <w:style w:type="paragraph" w:styleId="Textoindependiente">
    <w:name w:val="Body Text"/>
    <w:basedOn w:val="Normal"/>
    <w:rsid w:val="006E1E2B"/>
    <w:pPr>
      <w:jc w:val="center"/>
    </w:pPr>
    <w:rPr>
      <w:b/>
      <w:bCs/>
      <w:sz w:val="40"/>
      <w:szCs w:val="40"/>
    </w:rPr>
  </w:style>
  <w:style w:type="paragraph" w:styleId="Descripcin">
    <w:name w:val="caption"/>
    <w:basedOn w:val="Normal"/>
    <w:next w:val="Normal"/>
    <w:qFormat/>
    <w:rsid w:val="006E1E2B"/>
    <w:pPr>
      <w:jc w:val="center"/>
    </w:pPr>
    <w:rPr>
      <w:rFonts w:ascii="Arial" w:hAnsi="Arial" w:cs="Arial"/>
      <w:b/>
      <w:bCs/>
      <w:sz w:val="28"/>
      <w:szCs w:val="28"/>
      <w:lang w:val="es-ES_tradnl"/>
    </w:rPr>
  </w:style>
  <w:style w:type="paragraph" w:styleId="Textoindependiente2">
    <w:name w:val="Body Text 2"/>
    <w:basedOn w:val="Normal"/>
    <w:rsid w:val="006E1E2B"/>
    <w:rPr>
      <w:b/>
      <w:bCs/>
      <w:sz w:val="40"/>
      <w:szCs w:val="40"/>
    </w:rPr>
  </w:style>
  <w:style w:type="paragraph" w:styleId="Textoindependiente3">
    <w:name w:val="Body Text 3"/>
    <w:basedOn w:val="Normal"/>
    <w:rsid w:val="006E1E2B"/>
    <w:pPr>
      <w:jc w:val="center"/>
    </w:pPr>
    <w:rPr>
      <w:rFonts w:ascii="Arial" w:hAnsi="Arial" w:cs="Arial"/>
      <w:sz w:val="22"/>
      <w:szCs w:val="22"/>
    </w:rPr>
  </w:style>
  <w:style w:type="paragraph" w:customStyle="1" w:styleId="Predeterminado">
    <w:name w:val="Predeterminado"/>
    <w:rsid w:val="006E1E2B"/>
    <w:rPr>
      <w:snapToGrid w:val="0"/>
      <w:sz w:val="24"/>
      <w:szCs w:val="24"/>
      <w:lang w:eastAsia="es-ES"/>
    </w:rPr>
  </w:style>
  <w:style w:type="paragraph" w:styleId="Sangradetextonormal">
    <w:name w:val="Body Text Indent"/>
    <w:basedOn w:val="Normal"/>
    <w:rsid w:val="006E1E2B"/>
    <w:pPr>
      <w:spacing w:line="360" w:lineRule="auto"/>
      <w:ind w:firstLine="708"/>
      <w:jc w:val="both"/>
    </w:pPr>
    <w:rPr>
      <w:rFonts w:ascii="Arial" w:hAnsi="Arial" w:cs="Arial"/>
      <w:sz w:val="28"/>
      <w:szCs w:val="28"/>
      <w:lang w:val="es-ES_tradnl"/>
    </w:rPr>
  </w:style>
  <w:style w:type="paragraph" w:styleId="Sangra2detindependiente">
    <w:name w:val="Body Text Indent 2"/>
    <w:basedOn w:val="Normal"/>
    <w:rsid w:val="006E1E2B"/>
    <w:pPr>
      <w:ind w:firstLine="708"/>
      <w:jc w:val="both"/>
    </w:pPr>
    <w:rPr>
      <w:rFonts w:ascii="Arial" w:hAnsi="Arial" w:cs="Arial"/>
    </w:rPr>
  </w:style>
  <w:style w:type="paragraph" w:styleId="Ttulo">
    <w:name w:val="Title"/>
    <w:basedOn w:val="Normal"/>
    <w:link w:val="TtuloCar"/>
    <w:qFormat/>
    <w:rsid w:val="006E1E2B"/>
    <w:pPr>
      <w:spacing w:line="360" w:lineRule="auto"/>
      <w:jc w:val="center"/>
    </w:pPr>
    <w:rPr>
      <w:rFonts w:ascii="Tahoma" w:hAnsi="Tahoma" w:cs="Tahoma"/>
      <w:sz w:val="28"/>
      <w:szCs w:val="28"/>
      <w:lang w:val="es-ES_tradnl"/>
    </w:rPr>
  </w:style>
  <w:style w:type="character" w:styleId="Hipervnculovisitado">
    <w:name w:val="FollowedHyperlink"/>
    <w:rsid w:val="006E1E2B"/>
    <w:rPr>
      <w:color w:val="800080"/>
      <w:u w:val="single"/>
    </w:rPr>
  </w:style>
  <w:style w:type="paragraph" w:styleId="Textosinformato">
    <w:name w:val="Plain Text"/>
    <w:basedOn w:val="Normal"/>
    <w:rsid w:val="006E1E2B"/>
    <w:rPr>
      <w:rFonts w:ascii="Courier New" w:hAnsi="Courier New" w:cs="Courier New"/>
      <w:sz w:val="20"/>
      <w:szCs w:val="20"/>
    </w:rPr>
  </w:style>
  <w:style w:type="paragraph" w:styleId="Sangra3detindependiente">
    <w:name w:val="Body Text Indent 3"/>
    <w:basedOn w:val="Normal"/>
    <w:rsid w:val="006E1E2B"/>
    <w:pPr>
      <w:ind w:firstLine="708"/>
      <w:jc w:val="both"/>
    </w:pPr>
    <w:rPr>
      <w:rFonts w:ascii="Decker" w:hAnsi="Decker"/>
      <w:b/>
      <w:bCs/>
      <w:sz w:val="20"/>
      <w:szCs w:val="20"/>
      <w:lang w:val="it-IT"/>
    </w:rPr>
  </w:style>
  <w:style w:type="character" w:styleId="Textoennegrita">
    <w:name w:val="Strong"/>
    <w:qFormat/>
    <w:rsid w:val="00B8754D"/>
    <w:rPr>
      <w:b/>
      <w:bCs/>
    </w:rPr>
  </w:style>
  <w:style w:type="paragraph" w:styleId="Mapadeldocumento">
    <w:name w:val="Document Map"/>
    <w:basedOn w:val="Normal"/>
    <w:semiHidden/>
    <w:rsid w:val="00994204"/>
    <w:pPr>
      <w:shd w:val="clear" w:color="auto" w:fill="000080"/>
    </w:pPr>
    <w:rPr>
      <w:rFonts w:ascii="Tahoma" w:hAnsi="Tahoma" w:cs="Tahoma"/>
      <w:sz w:val="20"/>
      <w:szCs w:val="20"/>
    </w:rPr>
  </w:style>
  <w:style w:type="paragraph" w:styleId="NormalWeb">
    <w:name w:val="Normal (Web)"/>
    <w:basedOn w:val="Normal"/>
    <w:rsid w:val="00CE7EB4"/>
    <w:pPr>
      <w:spacing w:before="100" w:beforeAutospacing="1" w:after="100" w:afterAutospacing="1"/>
    </w:pPr>
  </w:style>
  <w:style w:type="character" w:customStyle="1" w:styleId="PiedepginaCar">
    <w:name w:val="Pie de página Car"/>
    <w:link w:val="Piedepgina"/>
    <w:uiPriority w:val="99"/>
    <w:rsid w:val="0048362D"/>
    <w:rPr>
      <w:sz w:val="24"/>
      <w:szCs w:val="24"/>
      <w:lang w:val="es-ES" w:eastAsia="es-ES"/>
    </w:rPr>
  </w:style>
  <w:style w:type="character" w:customStyle="1" w:styleId="EncabezadoCar">
    <w:name w:val="Encabezado Car"/>
    <w:link w:val="Encabezado"/>
    <w:uiPriority w:val="99"/>
    <w:rsid w:val="0048362D"/>
    <w:rPr>
      <w:sz w:val="24"/>
      <w:szCs w:val="24"/>
      <w:lang w:val="es-ES" w:eastAsia="es-ES"/>
    </w:rPr>
  </w:style>
  <w:style w:type="paragraph" w:styleId="Textodeglobo">
    <w:name w:val="Balloon Text"/>
    <w:basedOn w:val="Normal"/>
    <w:link w:val="TextodegloboCar"/>
    <w:uiPriority w:val="99"/>
    <w:semiHidden/>
    <w:unhideWhenUsed/>
    <w:rsid w:val="0048362D"/>
    <w:rPr>
      <w:rFonts w:ascii="Tahoma" w:hAnsi="Tahoma"/>
      <w:sz w:val="16"/>
      <w:szCs w:val="16"/>
    </w:rPr>
  </w:style>
  <w:style w:type="character" w:customStyle="1" w:styleId="TextodegloboCar">
    <w:name w:val="Texto de globo Car"/>
    <w:link w:val="Textodeglobo"/>
    <w:uiPriority w:val="99"/>
    <w:semiHidden/>
    <w:rsid w:val="0048362D"/>
    <w:rPr>
      <w:rFonts w:ascii="Tahoma" w:hAnsi="Tahoma"/>
      <w:sz w:val="16"/>
      <w:szCs w:val="16"/>
    </w:rPr>
  </w:style>
  <w:style w:type="paragraph" w:customStyle="1" w:styleId="Default">
    <w:name w:val="Default"/>
    <w:rsid w:val="00B2709B"/>
    <w:pPr>
      <w:autoSpaceDE w:val="0"/>
      <w:autoSpaceDN w:val="0"/>
      <w:adjustRightInd w:val="0"/>
    </w:pPr>
    <w:rPr>
      <w:rFonts w:ascii="Calibri" w:eastAsia="Calibri" w:hAnsi="Calibri" w:cs="Calibri"/>
      <w:color w:val="000000"/>
      <w:sz w:val="24"/>
      <w:szCs w:val="24"/>
      <w:lang w:eastAsia="en-US"/>
    </w:rPr>
  </w:style>
  <w:style w:type="table" w:styleId="Tablaconcuadrcula">
    <w:name w:val="Table Grid"/>
    <w:basedOn w:val="Tablanormal"/>
    <w:uiPriority w:val="39"/>
    <w:rsid w:val="006C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FD74F9"/>
    <w:rPr>
      <w:rFonts w:ascii="Tahoma" w:hAnsi="Tahoma" w:cs="Tahoma"/>
      <w:sz w:val="28"/>
      <w:szCs w:val="28"/>
      <w:lang w:val="es-ES_tradnl" w:eastAsia="es-ES"/>
    </w:rPr>
  </w:style>
  <w:style w:type="character" w:customStyle="1" w:styleId="Ttulo2Car">
    <w:name w:val="Título 2 Car"/>
    <w:link w:val="Ttulo2"/>
    <w:rsid w:val="00FD74F9"/>
    <w:rPr>
      <w:rFonts w:ascii="Arial" w:hAnsi="Arial" w:cs="Arial"/>
      <w:b/>
      <w:bCs/>
      <w:sz w:val="28"/>
      <w:szCs w:val="28"/>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
    <w:basedOn w:val="Normal"/>
    <w:link w:val="PrrafodelistaCar"/>
    <w:uiPriority w:val="34"/>
    <w:qFormat/>
    <w:rsid w:val="0097036C"/>
    <w:pPr>
      <w:spacing w:after="160" w:line="259" w:lineRule="auto"/>
      <w:ind w:left="720"/>
      <w:contextualSpacing/>
    </w:pPr>
    <w:rPr>
      <w:rFonts w:ascii="Calibri" w:eastAsia="Calibri" w:hAnsi="Calibri"/>
      <w:sz w:val="22"/>
      <w:szCs w:val="22"/>
      <w:lang w:val="es-MX" w:eastAsia="en-U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locked/>
    <w:rsid w:val="00295F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152">
      <w:bodyDiv w:val="1"/>
      <w:marLeft w:val="0"/>
      <w:marRight w:val="0"/>
      <w:marTop w:val="0"/>
      <w:marBottom w:val="0"/>
      <w:divBdr>
        <w:top w:val="none" w:sz="0" w:space="0" w:color="auto"/>
        <w:left w:val="none" w:sz="0" w:space="0" w:color="auto"/>
        <w:bottom w:val="none" w:sz="0" w:space="0" w:color="auto"/>
        <w:right w:val="none" w:sz="0" w:space="0" w:color="auto"/>
      </w:divBdr>
    </w:div>
    <w:div w:id="817652854">
      <w:bodyDiv w:val="1"/>
      <w:marLeft w:val="0"/>
      <w:marRight w:val="0"/>
      <w:marTop w:val="0"/>
      <w:marBottom w:val="0"/>
      <w:divBdr>
        <w:top w:val="none" w:sz="0" w:space="0" w:color="auto"/>
        <w:left w:val="none" w:sz="0" w:space="0" w:color="auto"/>
        <w:bottom w:val="none" w:sz="0" w:space="0" w:color="auto"/>
        <w:right w:val="none" w:sz="0" w:space="0" w:color="auto"/>
      </w:divBdr>
    </w:div>
    <w:div w:id="1355425942">
      <w:bodyDiv w:val="1"/>
      <w:marLeft w:val="0"/>
      <w:marRight w:val="0"/>
      <w:marTop w:val="0"/>
      <w:marBottom w:val="0"/>
      <w:divBdr>
        <w:top w:val="none" w:sz="0" w:space="0" w:color="auto"/>
        <w:left w:val="none" w:sz="0" w:space="0" w:color="auto"/>
        <w:bottom w:val="none" w:sz="0" w:space="0" w:color="auto"/>
        <w:right w:val="none" w:sz="0" w:space="0" w:color="auto"/>
      </w:divBdr>
    </w:div>
    <w:div w:id="1449929338">
      <w:bodyDiv w:val="1"/>
      <w:marLeft w:val="0"/>
      <w:marRight w:val="0"/>
      <w:marTop w:val="0"/>
      <w:marBottom w:val="0"/>
      <w:divBdr>
        <w:top w:val="none" w:sz="0" w:space="0" w:color="auto"/>
        <w:left w:val="none" w:sz="0" w:space="0" w:color="auto"/>
        <w:bottom w:val="none" w:sz="0" w:space="0" w:color="auto"/>
        <w:right w:val="none" w:sz="0" w:space="0" w:color="auto"/>
      </w:divBdr>
    </w:div>
    <w:div w:id="1461998363">
      <w:bodyDiv w:val="1"/>
      <w:marLeft w:val="0"/>
      <w:marRight w:val="0"/>
      <w:marTop w:val="0"/>
      <w:marBottom w:val="0"/>
      <w:divBdr>
        <w:top w:val="none" w:sz="0" w:space="0" w:color="auto"/>
        <w:left w:val="none" w:sz="0" w:space="0" w:color="auto"/>
        <w:bottom w:val="none" w:sz="0" w:space="0" w:color="auto"/>
        <w:right w:val="none" w:sz="0" w:space="0" w:color="auto"/>
      </w:divBdr>
    </w:div>
    <w:div w:id="1536455763">
      <w:bodyDiv w:val="1"/>
      <w:marLeft w:val="0"/>
      <w:marRight w:val="0"/>
      <w:marTop w:val="0"/>
      <w:marBottom w:val="0"/>
      <w:divBdr>
        <w:top w:val="none" w:sz="0" w:space="0" w:color="auto"/>
        <w:left w:val="none" w:sz="0" w:space="0" w:color="auto"/>
        <w:bottom w:val="none" w:sz="0" w:space="0" w:color="auto"/>
        <w:right w:val="none" w:sz="0" w:space="0" w:color="auto"/>
      </w:divBdr>
    </w:div>
    <w:div w:id="19562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66AE5-209D-427C-8D23-BBF8E8AF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9</TotalTime>
  <Pages>5</Pages>
  <Words>3121</Words>
  <Characters>17170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Municipio de Mazatlán</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Véliz De la Paz</dc:creator>
  <cp:lastModifiedBy>scampillo</cp:lastModifiedBy>
  <cp:revision>3</cp:revision>
  <cp:lastPrinted>2022-03-24T14:58:00Z</cp:lastPrinted>
  <dcterms:created xsi:type="dcterms:W3CDTF">2022-03-25T14:53:00Z</dcterms:created>
  <dcterms:modified xsi:type="dcterms:W3CDTF">2022-03-25T16:38:00Z</dcterms:modified>
</cp:coreProperties>
</file>